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1E52B" w14:textId="77777777" w:rsidR="00007B3C" w:rsidRDefault="002422F2">
      <w:pPr>
        <w:pStyle w:val="BodyText"/>
        <w:ind w:left="2573"/>
        <w:rPr>
          <w:rFonts w:ascii="Times New Roman"/>
        </w:rPr>
      </w:pPr>
      <w:r>
        <w:rPr>
          <w:rFonts w:ascii="Times New Roman"/>
          <w:noProof/>
        </w:rPr>
        <w:drawing>
          <wp:inline distT="0" distB="0" distL="0" distR="0" wp14:anchorId="1AC3841E" wp14:editId="59B0380E">
            <wp:extent cx="2560910" cy="1019841"/>
            <wp:effectExtent l="0" t="0" r="0" b="0"/>
            <wp:docPr id="1" name="image1.jpeg" descr="U:\EDU\Admin\Operations\Templates\CURRENT UQ LockU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560910" cy="1019841"/>
                    </a:xfrm>
                    <a:prstGeom prst="rect">
                      <a:avLst/>
                    </a:prstGeom>
                  </pic:spPr>
                </pic:pic>
              </a:graphicData>
            </a:graphic>
          </wp:inline>
        </w:drawing>
      </w:r>
    </w:p>
    <w:p w14:paraId="37517A96" w14:textId="77777777" w:rsidR="00007B3C" w:rsidRDefault="00007B3C">
      <w:pPr>
        <w:pStyle w:val="BodyText"/>
        <w:rPr>
          <w:rFonts w:ascii="Times New Roman"/>
        </w:rPr>
      </w:pPr>
    </w:p>
    <w:p w14:paraId="4BD8AFC6" w14:textId="77777777" w:rsidR="00007B3C" w:rsidRDefault="00007B3C">
      <w:pPr>
        <w:pStyle w:val="BodyText"/>
        <w:rPr>
          <w:rFonts w:ascii="Times New Roman"/>
          <w:sz w:val="22"/>
        </w:rPr>
      </w:pPr>
    </w:p>
    <w:p w14:paraId="52DC0C41" w14:textId="77777777" w:rsidR="00007B3C" w:rsidRDefault="002422F2">
      <w:pPr>
        <w:spacing w:before="81"/>
        <w:ind w:left="1770" w:right="1826"/>
        <w:jc w:val="center"/>
        <w:rPr>
          <w:sz w:val="60"/>
        </w:rPr>
      </w:pPr>
      <w:r>
        <w:rPr>
          <w:color w:val="6F2F9F"/>
          <w:sz w:val="60"/>
        </w:rPr>
        <w:t>School of Education</w:t>
      </w:r>
    </w:p>
    <w:p w14:paraId="5ECF04D6" w14:textId="77777777" w:rsidR="00007B3C" w:rsidRDefault="00007B3C">
      <w:pPr>
        <w:pStyle w:val="BodyText"/>
      </w:pPr>
    </w:p>
    <w:p w14:paraId="46F95CCF" w14:textId="77777777" w:rsidR="00007B3C" w:rsidRDefault="00007B3C">
      <w:pPr>
        <w:pStyle w:val="BodyText"/>
      </w:pPr>
    </w:p>
    <w:p w14:paraId="676A4D95" w14:textId="77777777" w:rsidR="00007B3C" w:rsidRDefault="00007B3C">
      <w:pPr>
        <w:pStyle w:val="BodyText"/>
      </w:pPr>
    </w:p>
    <w:p w14:paraId="742F4BE8" w14:textId="77777777" w:rsidR="00007B3C" w:rsidRDefault="00007B3C">
      <w:pPr>
        <w:pStyle w:val="BodyText"/>
      </w:pPr>
    </w:p>
    <w:p w14:paraId="557FEA02" w14:textId="77777777" w:rsidR="00007B3C" w:rsidRDefault="00007B3C">
      <w:pPr>
        <w:pStyle w:val="BodyText"/>
      </w:pPr>
    </w:p>
    <w:p w14:paraId="274129C4" w14:textId="77777777" w:rsidR="00007B3C" w:rsidRDefault="00007B3C">
      <w:pPr>
        <w:pStyle w:val="BodyText"/>
      </w:pPr>
    </w:p>
    <w:p w14:paraId="09EC1248" w14:textId="77777777" w:rsidR="00007B3C" w:rsidRDefault="00007B3C">
      <w:pPr>
        <w:pStyle w:val="BodyText"/>
      </w:pPr>
    </w:p>
    <w:p w14:paraId="408611F9" w14:textId="77777777" w:rsidR="00007B3C" w:rsidRDefault="00007B3C">
      <w:pPr>
        <w:pStyle w:val="BodyText"/>
      </w:pPr>
    </w:p>
    <w:p w14:paraId="726C51AC" w14:textId="77777777" w:rsidR="00007B3C" w:rsidRDefault="00007B3C">
      <w:pPr>
        <w:pStyle w:val="BodyText"/>
      </w:pPr>
    </w:p>
    <w:p w14:paraId="408639FB" w14:textId="77777777" w:rsidR="00007B3C" w:rsidRDefault="00007B3C">
      <w:pPr>
        <w:pStyle w:val="BodyText"/>
      </w:pPr>
    </w:p>
    <w:p w14:paraId="786B2DD1" w14:textId="77777777" w:rsidR="00007B3C" w:rsidRDefault="00007B3C">
      <w:pPr>
        <w:pStyle w:val="BodyText"/>
        <w:spacing w:before="8"/>
        <w:rPr>
          <w:sz w:val="16"/>
        </w:rPr>
      </w:pPr>
    </w:p>
    <w:p w14:paraId="42C9B0BF" w14:textId="242A1CD0" w:rsidR="00007B3C" w:rsidRDefault="002422F2">
      <w:pPr>
        <w:pStyle w:val="BodyText"/>
        <w:spacing w:line="92" w:lineRule="exact"/>
        <w:ind w:left="4244" w:right="-44"/>
        <w:rPr>
          <w:sz w:val="9"/>
        </w:rPr>
      </w:pPr>
      <w:r>
        <w:rPr>
          <w:noProof/>
          <w:position w:val="-1"/>
          <w:sz w:val="9"/>
        </w:rPr>
        <mc:AlternateContent>
          <mc:Choice Requires="wpg">
            <w:drawing>
              <wp:inline distT="0" distB="0" distL="0" distR="0" wp14:anchorId="58636406" wp14:editId="4AE73D5E">
                <wp:extent cx="3146425" cy="57785"/>
                <wp:effectExtent l="31115" t="6350" r="32385" b="2540"/>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6425" cy="57785"/>
                          <a:chOff x="0" y="0"/>
                          <a:chExt cx="4955" cy="91"/>
                        </a:xfrm>
                      </wpg:grpSpPr>
                      <wps:wsp>
                        <wps:cNvPr id="7" name="Line 4"/>
                        <wps:cNvCnPr>
                          <a:cxnSpLocks noChangeShapeType="1"/>
                        </wps:cNvCnPr>
                        <wps:spPr bwMode="auto">
                          <a:xfrm>
                            <a:off x="0" y="45"/>
                            <a:ext cx="4955" cy="0"/>
                          </a:xfrm>
                          <a:prstGeom prst="line">
                            <a:avLst/>
                          </a:prstGeom>
                          <a:noFill/>
                          <a:ln w="57658">
                            <a:solidFill>
                              <a:srgbClr val="51237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C1FE10" id="Group 3" o:spid="_x0000_s1026" style="width:247.75pt;height:4.55pt;mso-position-horizontal-relative:char;mso-position-vertical-relative:line" coordsize="495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">
                <v:line id="Line 4" o:spid="_x0000_s1027" style="position:absolute;visibility:visible;mso-wrap-style:square" from="0,45" to="495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" strokecolor="#512379" strokeweight="4.54pt"/>
                <w10:anchorlock/>
              </v:group>
            </w:pict>
          </mc:Fallback>
        </mc:AlternateContent>
      </w:r>
    </w:p>
    <w:p w14:paraId="4E8E791C" w14:textId="77777777" w:rsidR="00007B3C" w:rsidRDefault="002422F2">
      <w:pPr>
        <w:spacing w:before="451"/>
        <w:ind w:right="137"/>
        <w:jc w:val="right"/>
        <w:rPr>
          <w:b/>
          <w:sz w:val="60"/>
        </w:rPr>
      </w:pPr>
      <w:r>
        <w:rPr>
          <w:b/>
          <w:color w:val="6F2F9F"/>
          <w:sz w:val="60"/>
        </w:rPr>
        <w:t>EDUC7602 Numeracy Across</w:t>
      </w:r>
    </w:p>
    <w:p w14:paraId="4AC90C53" w14:textId="77777777" w:rsidR="00007B3C" w:rsidRDefault="002422F2">
      <w:pPr>
        <w:spacing w:before="1"/>
        <w:ind w:right="137"/>
        <w:jc w:val="right"/>
        <w:rPr>
          <w:b/>
          <w:sz w:val="60"/>
        </w:rPr>
      </w:pPr>
      <w:r>
        <w:rPr>
          <w:b/>
          <w:color w:val="6F2F9F"/>
          <w:sz w:val="60"/>
        </w:rPr>
        <w:t>the</w:t>
      </w:r>
      <w:r>
        <w:rPr>
          <w:b/>
          <w:color w:val="6F2F9F"/>
          <w:spacing w:val="-3"/>
          <w:sz w:val="60"/>
        </w:rPr>
        <w:t xml:space="preserve"> </w:t>
      </w:r>
      <w:r>
        <w:rPr>
          <w:b/>
          <w:color w:val="6F2F9F"/>
          <w:sz w:val="60"/>
        </w:rPr>
        <w:t>Curriculum</w:t>
      </w:r>
    </w:p>
    <w:p w14:paraId="1DEAAE3C" w14:textId="77777777" w:rsidR="00007B3C" w:rsidRDefault="00007B3C">
      <w:pPr>
        <w:pStyle w:val="BodyText"/>
        <w:spacing w:before="1"/>
        <w:rPr>
          <w:b/>
          <w:sz w:val="60"/>
        </w:rPr>
      </w:pPr>
    </w:p>
    <w:p w14:paraId="4F2B04B8" w14:textId="77777777" w:rsidR="00007B3C" w:rsidRDefault="002422F2">
      <w:pPr>
        <w:spacing w:line="689" w:lineRule="exact"/>
        <w:ind w:right="135"/>
        <w:jc w:val="right"/>
        <w:rPr>
          <w:b/>
          <w:sz w:val="60"/>
        </w:rPr>
      </w:pPr>
      <w:r>
        <w:rPr>
          <w:b/>
          <w:color w:val="6F2F9F"/>
          <w:sz w:val="60"/>
        </w:rPr>
        <w:t>Professional</w:t>
      </w:r>
      <w:r>
        <w:rPr>
          <w:b/>
          <w:color w:val="6F2F9F"/>
          <w:spacing w:val="-3"/>
          <w:sz w:val="60"/>
        </w:rPr>
        <w:t xml:space="preserve"> </w:t>
      </w:r>
      <w:r>
        <w:rPr>
          <w:b/>
          <w:color w:val="6F2F9F"/>
          <w:sz w:val="60"/>
        </w:rPr>
        <w:t>Experience</w:t>
      </w:r>
    </w:p>
    <w:p w14:paraId="4060E747" w14:textId="77777777" w:rsidR="00007B3C" w:rsidRDefault="002422F2">
      <w:pPr>
        <w:spacing w:line="689" w:lineRule="exact"/>
        <w:ind w:right="135"/>
        <w:jc w:val="right"/>
        <w:rPr>
          <w:b/>
          <w:sz w:val="60"/>
        </w:rPr>
      </w:pPr>
      <w:r>
        <w:rPr>
          <w:b/>
          <w:color w:val="6F2F9F"/>
          <w:sz w:val="60"/>
        </w:rPr>
        <w:t>Handbook</w:t>
      </w:r>
      <w:r>
        <w:rPr>
          <w:b/>
          <w:color w:val="6F2F9F"/>
          <w:spacing w:val="-1"/>
          <w:sz w:val="60"/>
        </w:rPr>
        <w:t xml:space="preserve"> </w:t>
      </w:r>
      <w:r>
        <w:rPr>
          <w:b/>
          <w:color w:val="6F2F9F"/>
          <w:sz w:val="60"/>
        </w:rPr>
        <w:t>2021</w:t>
      </w:r>
    </w:p>
    <w:p w14:paraId="60955FDD" w14:textId="232E3046" w:rsidR="00007B3C" w:rsidRDefault="002422F2">
      <w:pPr>
        <w:pStyle w:val="BodyText"/>
        <w:spacing w:before="1"/>
        <w:rPr>
          <w:b/>
          <w:sz w:val="11"/>
        </w:rPr>
      </w:pPr>
      <w:r>
        <w:rPr>
          <w:noProof/>
        </w:rPr>
        <mc:AlternateContent>
          <mc:Choice Requires="wps">
            <w:drawing>
              <wp:anchor distT="0" distB="0" distL="0" distR="0" simplePos="0" relativeHeight="487588352" behindDoc="1" locked="0" layoutInCell="1" allowOverlap="1" wp14:anchorId="6012EB54" wp14:editId="3CC315F5">
                <wp:simplePos x="0" y="0"/>
                <wp:positionH relativeFrom="page">
                  <wp:posOffset>3571875</wp:posOffset>
                </wp:positionH>
                <wp:positionV relativeFrom="paragraph">
                  <wp:posOffset>135255</wp:posOffset>
                </wp:positionV>
                <wp:extent cx="3146425"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6425" cy="1270"/>
                        </a:xfrm>
                        <a:custGeom>
                          <a:avLst/>
                          <a:gdLst>
                            <a:gd name="T0" fmla="+- 0 5625 5625"/>
                            <a:gd name="T1" fmla="*/ T0 w 4955"/>
                            <a:gd name="T2" fmla="+- 0 10580 5625"/>
                            <a:gd name="T3" fmla="*/ T2 w 4955"/>
                          </a:gdLst>
                          <a:ahLst/>
                          <a:cxnLst>
                            <a:cxn ang="0">
                              <a:pos x="T1" y="0"/>
                            </a:cxn>
                            <a:cxn ang="0">
                              <a:pos x="T3" y="0"/>
                            </a:cxn>
                          </a:cxnLst>
                          <a:rect l="0" t="0" r="r" b="b"/>
                          <a:pathLst>
                            <a:path w="4955">
                              <a:moveTo>
                                <a:pt x="0" y="0"/>
                              </a:moveTo>
                              <a:lnTo>
                                <a:pt x="4955" y="0"/>
                              </a:lnTo>
                            </a:path>
                          </a:pathLst>
                        </a:custGeom>
                        <a:noFill/>
                        <a:ln w="57658">
                          <a:solidFill>
                            <a:srgbClr val="51237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495FA" id="Freeform 2" o:spid="_x0000_s1026" style="position:absolute;margin-left:281.25pt;margin-top:10.65pt;width:247.7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" path="m,l4955,e" filled="f" strokecolor="#512379" strokeweight="4.54pt">
                <v:path arrowok="t" o:connecttype="custom" o:connectlocs="0,0;3146425,0" o:connectangles="0,0"/>
                <w10:wrap type="topAndBottom" anchorx="page"/>
              </v:shape>
            </w:pict>
          </mc:Fallback>
        </mc:AlternateContent>
      </w:r>
    </w:p>
    <w:p w14:paraId="5D8B8FA7" w14:textId="77777777" w:rsidR="00007B3C" w:rsidRDefault="00007B3C">
      <w:pPr>
        <w:pStyle w:val="BodyText"/>
        <w:rPr>
          <w:b/>
          <w:sz w:val="66"/>
        </w:rPr>
      </w:pPr>
    </w:p>
    <w:p w14:paraId="4E12E8DC" w14:textId="77777777" w:rsidR="00007B3C" w:rsidRDefault="00007B3C">
      <w:pPr>
        <w:pStyle w:val="BodyText"/>
        <w:rPr>
          <w:b/>
          <w:sz w:val="66"/>
        </w:rPr>
      </w:pPr>
    </w:p>
    <w:p w14:paraId="467C2F0A" w14:textId="77777777" w:rsidR="00007B3C" w:rsidRDefault="00007B3C">
      <w:pPr>
        <w:pStyle w:val="BodyText"/>
        <w:rPr>
          <w:b/>
          <w:sz w:val="66"/>
        </w:rPr>
      </w:pPr>
    </w:p>
    <w:p w14:paraId="25257AC9" w14:textId="77777777" w:rsidR="00007B3C" w:rsidRDefault="00007B3C">
      <w:pPr>
        <w:pStyle w:val="BodyText"/>
        <w:rPr>
          <w:b/>
          <w:sz w:val="66"/>
        </w:rPr>
      </w:pPr>
    </w:p>
    <w:p w14:paraId="29E436EE" w14:textId="24D03176" w:rsidR="00007B3C" w:rsidRDefault="002422F2">
      <w:pPr>
        <w:pStyle w:val="Heading2"/>
        <w:spacing w:before="382"/>
        <w:ind w:left="5451"/>
      </w:pPr>
      <w:r>
        <w:rPr>
          <w:color w:val="6F2F9F"/>
        </w:rPr>
        <w:t>© The University of Queensland</w:t>
      </w:r>
      <w:r>
        <w:rPr>
          <w:color w:val="6F2F9F"/>
          <w:spacing w:val="-6"/>
        </w:rPr>
        <w:t xml:space="preserve"> </w:t>
      </w:r>
      <w:r>
        <w:rPr>
          <w:color w:val="6F2F9F"/>
        </w:rPr>
        <w:t>2021</w:t>
      </w:r>
    </w:p>
    <w:p w14:paraId="331C0DFF" w14:textId="77777777" w:rsidR="00007B3C" w:rsidRDefault="00007B3C">
      <w:pPr>
        <w:pStyle w:val="BodyText"/>
      </w:pPr>
    </w:p>
    <w:p w14:paraId="5651B8B1" w14:textId="77777777" w:rsidR="00007B3C" w:rsidRDefault="00007B3C">
      <w:pPr>
        <w:pStyle w:val="BodyText"/>
      </w:pPr>
    </w:p>
    <w:p w14:paraId="18273BF7" w14:textId="77777777" w:rsidR="00007B3C" w:rsidRDefault="00007B3C">
      <w:pPr>
        <w:pStyle w:val="BodyText"/>
      </w:pPr>
    </w:p>
    <w:p w14:paraId="34342828" w14:textId="77777777" w:rsidR="00007B3C" w:rsidRDefault="00007B3C">
      <w:pPr>
        <w:pStyle w:val="BodyText"/>
      </w:pPr>
    </w:p>
    <w:p w14:paraId="4FF54D90" w14:textId="77777777" w:rsidR="00007B3C" w:rsidRDefault="00007B3C">
      <w:pPr>
        <w:pStyle w:val="BodyText"/>
        <w:spacing w:before="4"/>
        <w:rPr>
          <w:sz w:val="23"/>
        </w:rPr>
      </w:pPr>
    </w:p>
    <w:p w14:paraId="10AD6EA6" w14:textId="77777777" w:rsidR="00007B3C" w:rsidRDefault="002422F2">
      <w:pPr>
        <w:pStyle w:val="BodyText"/>
        <w:spacing w:before="99" w:line="229" w:lineRule="exact"/>
        <w:ind w:left="100"/>
        <w:rPr>
          <w:rFonts w:ascii="Arial Narrow"/>
        </w:rPr>
      </w:pPr>
      <w:r>
        <w:rPr>
          <w:rFonts w:ascii="Arial Narrow"/>
        </w:rPr>
        <w:t>Last Update 10/01/20</w:t>
      </w:r>
    </w:p>
    <w:p w14:paraId="687A87E8" w14:textId="77777777" w:rsidR="00007B3C" w:rsidRDefault="002422F2">
      <w:pPr>
        <w:pStyle w:val="BodyText"/>
        <w:spacing w:line="229" w:lineRule="exact"/>
        <w:ind w:left="8607"/>
        <w:rPr>
          <w:rFonts w:ascii="Arial Narrow"/>
        </w:rPr>
      </w:pPr>
      <w:r>
        <w:rPr>
          <w:rFonts w:ascii="Arial Narrow"/>
        </w:rPr>
        <w:t>Page 1</w:t>
      </w:r>
    </w:p>
    <w:p w14:paraId="3FBCB290" w14:textId="77777777" w:rsidR="00007B3C" w:rsidRDefault="00007B3C">
      <w:pPr>
        <w:spacing w:line="229" w:lineRule="exact"/>
        <w:rPr>
          <w:rFonts w:ascii="Arial Narrow"/>
        </w:rPr>
        <w:sectPr w:rsidR="00007B3C">
          <w:type w:val="continuous"/>
          <w:pgSz w:w="11910" w:h="16840"/>
          <w:pgMar w:top="1340" w:right="1280" w:bottom="280" w:left="13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451B0BA3" w14:textId="77777777" w:rsidR="00007B3C" w:rsidRDefault="002422F2">
      <w:pPr>
        <w:pStyle w:val="Heading3"/>
        <w:spacing w:before="79"/>
        <w:ind w:right="4823"/>
        <w:jc w:val="left"/>
      </w:pPr>
      <w:r>
        <w:lastRenderedPageBreak/>
        <w:t>EDUC7602 – Numeracy across the curriculum Master of Teaching (Secondary)</w:t>
      </w:r>
    </w:p>
    <w:p w14:paraId="399A5770" w14:textId="77777777" w:rsidR="00007B3C" w:rsidRDefault="002422F2">
      <w:pPr>
        <w:spacing w:line="229" w:lineRule="exact"/>
        <w:ind w:left="100"/>
        <w:rPr>
          <w:b/>
          <w:sz w:val="20"/>
        </w:rPr>
      </w:pPr>
      <w:r>
        <w:rPr>
          <w:b/>
          <w:sz w:val="20"/>
        </w:rPr>
        <w:t>Field Experience (observation only) 5 single days</w:t>
      </w:r>
    </w:p>
    <w:p w14:paraId="71193AC0" w14:textId="77777777" w:rsidR="00007B3C" w:rsidRDefault="00007B3C">
      <w:pPr>
        <w:pStyle w:val="BodyText"/>
        <w:spacing w:before="3"/>
        <w:rPr>
          <w:b/>
        </w:rPr>
      </w:pPr>
    </w:p>
    <w:p w14:paraId="6FEFDA7F" w14:textId="77777777" w:rsidR="00007B3C" w:rsidRDefault="002422F2">
      <w:pPr>
        <w:pStyle w:val="BodyText"/>
        <w:ind w:left="100" w:right="157"/>
        <w:jc w:val="both"/>
      </w:pPr>
      <w:r>
        <w:t xml:space="preserve">Thank you for participating in this </w:t>
      </w:r>
      <w:proofErr w:type="gramStart"/>
      <w:r>
        <w:t>5 day</w:t>
      </w:r>
      <w:proofErr w:type="gramEnd"/>
      <w:r>
        <w:t xml:space="preserve"> field experience component for the Master of Teaching (Secondary) program. The University is extremely grateful to those schools and teachers who are actively involved in mentoring and supporting our preservice teachers during their professional experience. We appreciate the ways in which practical experience in a school setting provides our students with the opportunity to expand both breadth and depth of experience.</w:t>
      </w:r>
    </w:p>
    <w:p w14:paraId="5F9E38FD" w14:textId="77777777" w:rsidR="00007B3C" w:rsidRDefault="00007B3C">
      <w:pPr>
        <w:pStyle w:val="BodyText"/>
        <w:spacing w:before="9"/>
        <w:rPr>
          <w:sz w:val="19"/>
        </w:rPr>
      </w:pPr>
    </w:p>
    <w:p w14:paraId="53FD2FAE" w14:textId="77777777" w:rsidR="00007B3C" w:rsidRDefault="002422F2">
      <w:pPr>
        <w:ind w:left="100"/>
        <w:jc w:val="both"/>
        <w:rPr>
          <w:b/>
          <w:sz w:val="20"/>
        </w:rPr>
      </w:pPr>
      <w:r>
        <w:rPr>
          <w:b/>
          <w:sz w:val="20"/>
          <w:u w:val="thick"/>
        </w:rPr>
        <w:t>The Master of Teaching (Secondary) Overview</w:t>
      </w:r>
    </w:p>
    <w:p w14:paraId="331B0406" w14:textId="77777777" w:rsidR="00007B3C" w:rsidRDefault="00007B3C">
      <w:pPr>
        <w:pStyle w:val="BodyText"/>
        <w:spacing w:before="3"/>
        <w:rPr>
          <w:b/>
        </w:rPr>
      </w:pPr>
    </w:p>
    <w:p w14:paraId="2E761D8B" w14:textId="77777777" w:rsidR="00007B3C" w:rsidRDefault="002422F2">
      <w:pPr>
        <w:pStyle w:val="BodyText"/>
        <w:ind w:left="100" w:right="148"/>
        <w:jc w:val="both"/>
      </w:pPr>
      <w:r>
        <w:t>The Master of Teaching (Secondary) is a postgraduate teacher preparation program meeting the Queensland</w:t>
      </w:r>
      <w:r>
        <w:rPr>
          <w:spacing w:val="-12"/>
        </w:rPr>
        <w:t xml:space="preserve"> </w:t>
      </w:r>
      <w:r>
        <w:t>College</w:t>
      </w:r>
      <w:r>
        <w:rPr>
          <w:spacing w:val="-11"/>
        </w:rPr>
        <w:t xml:space="preserve"> </w:t>
      </w:r>
      <w:r>
        <w:t>of</w:t>
      </w:r>
      <w:r>
        <w:rPr>
          <w:spacing w:val="-11"/>
        </w:rPr>
        <w:t xml:space="preserve"> </w:t>
      </w:r>
      <w:r>
        <w:t>Teachers</w:t>
      </w:r>
      <w:r>
        <w:rPr>
          <w:spacing w:val="-8"/>
        </w:rPr>
        <w:t xml:space="preserve"> </w:t>
      </w:r>
      <w:r>
        <w:t>requirements</w:t>
      </w:r>
      <w:r>
        <w:rPr>
          <w:spacing w:val="-12"/>
        </w:rPr>
        <w:t xml:space="preserve"> </w:t>
      </w:r>
      <w:r>
        <w:t>for</w:t>
      </w:r>
      <w:r>
        <w:rPr>
          <w:spacing w:val="-12"/>
        </w:rPr>
        <w:t xml:space="preserve"> </w:t>
      </w:r>
      <w:r>
        <w:t>entry</w:t>
      </w:r>
      <w:r>
        <w:rPr>
          <w:spacing w:val="-14"/>
        </w:rPr>
        <w:t xml:space="preserve"> </w:t>
      </w:r>
      <w:r>
        <w:t>into</w:t>
      </w:r>
      <w:r>
        <w:rPr>
          <w:spacing w:val="-11"/>
        </w:rPr>
        <w:t xml:space="preserve"> </w:t>
      </w:r>
      <w:r>
        <w:t>secondary</w:t>
      </w:r>
      <w:r>
        <w:rPr>
          <w:spacing w:val="-16"/>
        </w:rPr>
        <w:t xml:space="preserve"> </w:t>
      </w:r>
      <w:r>
        <w:t>teaching.</w:t>
      </w:r>
      <w:r>
        <w:rPr>
          <w:spacing w:val="-10"/>
        </w:rPr>
        <w:t xml:space="preserve"> </w:t>
      </w:r>
      <w:r>
        <w:t>The</w:t>
      </w:r>
      <w:r>
        <w:rPr>
          <w:spacing w:val="-13"/>
        </w:rPr>
        <w:t xml:space="preserve"> </w:t>
      </w:r>
      <w:r>
        <w:t>program</w:t>
      </w:r>
      <w:r>
        <w:rPr>
          <w:spacing w:val="-9"/>
        </w:rPr>
        <w:t xml:space="preserve"> </w:t>
      </w:r>
      <w:r>
        <w:t>requires two years of full-time study or part time equivalent, and consists of periods of on-campus lectures, tutorials and workshops, alternated with blocks of professional placements in</w:t>
      </w:r>
      <w:r>
        <w:rPr>
          <w:spacing w:val="-6"/>
        </w:rPr>
        <w:t xml:space="preserve"> </w:t>
      </w:r>
      <w:r>
        <w:t>schools.</w:t>
      </w:r>
    </w:p>
    <w:p w14:paraId="04581C4A" w14:textId="77777777" w:rsidR="00007B3C" w:rsidRDefault="00007B3C">
      <w:pPr>
        <w:pStyle w:val="BodyText"/>
      </w:pPr>
    </w:p>
    <w:p w14:paraId="4341FE9A" w14:textId="77777777" w:rsidR="00007B3C" w:rsidRDefault="002422F2">
      <w:pPr>
        <w:pStyle w:val="BodyText"/>
        <w:ind w:left="100" w:right="152"/>
        <w:jc w:val="both"/>
      </w:pPr>
      <w:r>
        <w:t xml:space="preserve">The preservice teachers in this Master of Teaching (Secondary) cohort come from a variety of backgrounds and all are graduates of </w:t>
      </w:r>
      <w:proofErr w:type="gramStart"/>
      <w:r>
        <w:t>bachelor</w:t>
      </w:r>
      <w:proofErr w:type="gramEnd"/>
      <w:r>
        <w:t xml:space="preserve"> degrees. Some have completed an undergraduate degree directly after completing their schooling and have continued on to the Master of Teaching (Secondary). Others have entered the program with a variety of undergraduate and postgraduate education and work experience.</w:t>
      </w:r>
    </w:p>
    <w:p w14:paraId="55D12ADE" w14:textId="77777777" w:rsidR="00007B3C" w:rsidRDefault="00007B3C">
      <w:pPr>
        <w:pStyle w:val="BodyText"/>
        <w:spacing w:before="10"/>
        <w:rPr>
          <w:sz w:val="19"/>
        </w:rPr>
      </w:pPr>
    </w:p>
    <w:p w14:paraId="54666715" w14:textId="77777777" w:rsidR="00007B3C" w:rsidRDefault="002422F2">
      <w:pPr>
        <w:pStyle w:val="Heading3"/>
        <w:ind w:left="1770" w:right="1830"/>
        <w:jc w:val="center"/>
      </w:pPr>
      <w:r>
        <w:rPr>
          <w:noProof/>
        </w:rPr>
        <w:drawing>
          <wp:anchor distT="0" distB="0" distL="0" distR="0" simplePos="0" relativeHeight="2" behindDoc="0" locked="0" layoutInCell="1" allowOverlap="1" wp14:anchorId="50DACE28" wp14:editId="7523A9CC">
            <wp:simplePos x="0" y="0"/>
            <wp:positionH relativeFrom="page">
              <wp:posOffset>1246076</wp:posOffset>
            </wp:positionH>
            <wp:positionV relativeFrom="paragraph">
              <wp:posOffset>184012</wp:posOffset>
            </wp:positionV>
            <wp:extent cx="5060997" cy="255117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060997" cy="2551176"/>
                    </a:xfrm>
                    <a:prstGeom prst="rect">
                      <a:avLst/>
                    </a:prstGeom>
                  </pic:spPr>
                </pic:pic>
              </a:graphicData>
            </a:graphic>
          </wp:anchor>
        </w:drawing>
      </w:r>
      <w:r>
        <w:t>Program snapshot</w:t>
      </w:r>
    </w:p>
    <w:p w14:paraId="778D61B3" w14:textId="77777777" w:rsidR="00007B3C" w:rsidRDefault="00007B3C">
      <w:pPr>
        <w:pStyle w:val="BodyText"/>
        <w:spacing w:before="11"/>
        <w:rPr>
          <w:b/>
          <w:sz w:val="26"/>
        </w:rPr>
      </w:pPr>
    </w:p>
    <w:p w14:paraId="0FDF5DA0" w14:textId="77777777" w:rsidR="00007B3C" w:rsidRDefault="002422F2" w:rsidP="00001906">
      <w:pPr>
        <w:pStyle w:val="BodyText"/>
        <w:spacing w:before="1"/>
        <w:rPr>
          <w:b/>
        </w:rPr>
      </w:pPr>
      <w:r>
        <w:rPr>
          <w:b/>
        </w:rPr>
        <w:t>The Developmental Continuum for Professional Experience</w:t>
      </w:r>
    </w:p>
    <w:p w14:paraId="06284818" w14:textId="3B58C773" w:rsidR="00D53A92" w:rsidRDefault="00D53A92" w:rsidP="00001906">
      <w:pPr>
        <w:pStyle w:val="BodyText"/>
        <w:spacing w:before="1"/>
        <w:sectPr w:rsidR="00D53A92">
          <w:footerReference w:type="default" r:id="rId9"/>
          <w:pgSz w:w="11910" w:h="16840"/>
          <w:pgMar w:top="1340" w:right="1280" w:bottom="660" w:left="1340" w:header="0" w:footer="480" w:gutter="0"/>
          <w:pgNumType w:start="2"/>
          <w:cols w:space="720"/>
        </w:sectPr>
      </w:pPr>
      <w:r>
        <w:rPr>
          <w:noProof/>
        </w:rPr>
        <w:drawing>
          <wp:inline distT="0" distB="0" distL="0" distR="0" wp14:anchorId="2A717FFA" wp14:editId="3BA4C650">
            <wp:extent cx="5499100" cy="281686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9100" cy="2816860"/>
                    </a:xfrm>
                    <a:prstGeom prst="rect">
                      <a:avLst/>
                    </a:prstGeom>
                    <a:noFill/>
                  </pic:spPr>
                </pic:pic>
              </a:graphicData>
            </a:graphic>
          </wp:inline>
        </w:drawing>
      </w:r>
    </w:p>
    <w:p w14:paraId="52627E62" w14:textId="77777777" w:rsidR="00007B3C" w:rsidRDefault="002422F2" w:rsidP="00001906">
      <w:pPr>
        <w:spacing w:before="79"/>
        <w:rPr>
          <w:b/>
          <w:sz w:val="20"/>
        </w:rPr>
      </w:pPr>
      <w:r>
        <w:rPr>
          <w:b/>
          <w:sz w:val="20"/>
          <w:u w:val="thick"/>
        </w:rPr>
        <w:lastRenderedPageBreak/>
        <w:t>IMPORTANT DATES</w:t>
      </w:r>
    </w:p>
    <w:p w14:paraId="27976240" w14:textId="77777777" w:rsidR="00007B3C" w:rsidRDefault="00007B3C">
      <w:pPr>
        <w:pStyle w:val="BodyText"/>
        <w:rPr>
          <w:b/>
        </w:rPr>
      </w:pPr>
    </w:p>
    <w:p w14:paraId="75A0F342" w14:textId="77777777" w:rsidR="00007B3C" w:rsidRDefault="00007B3C">
      <w:pPr>
        <w:pStyle w:val="BodyText"/>
        <w:spacing w:before="1"/>
        <w:rPr>
          <w:b/>
        </w:rPr>
      </w:pPr>
    </w:p>
    <w:p w14:paraId="3AA12C27" w14:textId="77777777" w:rsidR="00007B3C" w:rsidRDefault="002422F2">
      <w:pPr>
        <w:pStyle w:val="BodyText"/>
        <w:ind w:left="100"/>
      </w:pPr>
      <w:r>
        <w:t>EDUC7602 – Numeracy Across the Curriculum</w:t>
      </w:r>
    </w:p>
    <w:p w14:paraId="5427B3B3" w14:textId="77777777" w:rsidR="00007B3C" w:rsidRDefault="00007B3C">
      <w:pPr>
        <w:pStyle w:val="BodyText"/>
      </w:pPr>
    </w:p>
    <w:p w14:paraId="1225CA93" w14:textId="77777777" w:rsidR="00007B3C" w:rsidRDefault="00007B3C">
      <w:pPr>
        <w:sectPr w:rsidR="00007B3C">
          <w:pgSz w:w="11910" w:h="16840"/>
          <w:pgMar w:top="1340" w:right="1280" w:bottom="660" w:left="1340" w:header="0" w:footer="480" w:gutter="0"/>
          <w:cols w:space="720"/>
        </w:sectPr>
      </w:pPr>
    </w:p>
    <w:p w14:paraId="4ED91622" w14:textId="77777777" w:rsidR="00007B3C" w:rsidRDefault="00007B3C">
      <w:pPr>
        <w:pStyle w:val="BodyText"/>
        <w:spacing w:before="10"/>
        <w:rPr>
          <w:sz w:val="19"/>
        </w:rPr>
      </w:pPr>
    </w:p>
    <w:p w14:paraId="7933010C" w14:textId="77777777" w:rsidR="00007B3C" w:rsidRDefault="002422F2">
      <w:pPr>
        <w:pStyle w:val="Heading3"/>
        <w:spacing w:before="1"/>
        <w:jc w:val="left"/>
      </w:pPr>
      <w:r>
        <w:rPr>
          <w:w w:val="95"/>
        </w:rPr>
        <w:t xml:space="preserve">Duration: </w:t>
      </w:r>
      <w:r>
        <w:t>Dates: AND</w:t>
      </w:r>
    </w:p>
    <w:p w14:paraId="34BC1C60" w14:textId="77777777" w:rsidR="00007B3C" w:rsidRDefault="002422F2">
      <w:pPr>
        <w:pStyle w:val="BodyText"/>
        <w:spacing w:before="10"/>
        <w:rPr>
          <w:b/>
          <w:sz w:val="19"/>
        </w:rPr>
      </w:pPr>
      <w:r>
        <w:br w:type="column"/>
      </w:r>
    </w:p>
    <w:p w14:paraId="2F9961D2" w14:textId="77777777" w:rsidR="00007B3C" w:rsidRDefault="002422F2">
      <w:pPr>
        <w:pStyle w:val="BodyText"/>
        <w:spacing w:before="1" w:line="230" w:lineRule="exact"/>
        <w:ind w:left="100"/>
      </w:pPr>
      <w:r>
        <w:t>5 single days (1 day per week – Friday*)</w:t>
      </w:r>
    </w:p>
    <w:p w14:paraId="2A4A920D" w14:textId="1E73729E" w:rsidR="00007B3C" w:rsidRDefault="002422F2">
      <w:pPr>
        <w:pStyle w:val="BodyText"/>
        <w:ind w:left="100" w:right="146"/>
      </w:pPr>
      <w:r>
        <w:rPr>
          <w:b/>
        </w:rPr>
        <w:t xml:space="preserve">Single days: </w:t>
      </w:r>
      <w:r>
        <w:t xml:space="preserve">Friday 23 Apr, Friday 30 Apr, Friday 07 May, Friday 14 </w:t>
      </w:r>
      <w:proofErr w:type="gramStart"/>
      <w:r>
        <w:t>May</w:t>
      </w:r>
      <w:proofErr w:type="gramEnd"/>
      <w:r>
        <w:t xml:space="preserve"> and Friday 21 May 2021</w:t>
      </w:r>
    </w:p>
    <w:p w14:paraId="09D1D19F" w14:textId="77777777" w:rsidR="00007B3C" w:rsidRDefault="00007B3C">
      <w:pPr>
        <w:sectPr w:rsidR="00007B3C">
          <w:type w:val="continuous"/>
          <w:pgSz w:w="11910" w:h="16840"/>
          <w:pgMar w:top="1340" w:right="1280" w:bottom="280" w:left="1340" w:header="720" w:footer="720" w:gutter="0"/>
          <w:cols w:num="2" w:space="720" w:equalWidth="0">
            <w:col w:w="1027" w:space="412"/>
            <w:col w:w="7851"/>
          </w:cols>
        </w:sectPr>
      </w:pPr>
    </w:p>
    <w:p w14:paraId="51636C85" w14:textId="77777777" w:rsidR="00007B3C" w:rsidRDefault="00007B3C">
      <w:pPr>
        <w:pStyle w:val="BodyText"/>
      </w:pPr>
    </w:p>
    <w:p w14:paraId="6E470726" w14:textId="77777777" w:rsidR="00007B3C" w:rsidRDefault="00007B3C">
      <w:pPr>
        <w:pStyle w:val="BodyText"/>
      </w:pPr>
    </w:p>
    <w:p w14:paraId="35EA3F08" w14:textId="77777777" w:rsidR="00007B3C" w:rsidRDefault="00007B3C">
      <w:pPr>
        <w:pStyle w:val="BodyText"/>
        <w:spacing w:before="2"/>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2"/>
        <w:gridCol w:w="2115"/>
        <w:gridCol w:w="4681"/>
      </w:tblGrid>
      <w:tr w:rsidR="00007B3C" w14:paraId="6DF10270" w14:textId="77777777">
        <w:trPr>
          <w:trHeight w:val="230"/>
        </w:trPr>
        <w:tc>
          <w:tcPr>
            <w:tcW w:w="2222" w:type="dxa"/>
          </w:tcPr>
          <w:p w14:paraId="7680E40E" w14:textId="77777777" w:rsidR="00007B3C" w:rsidRDefault="002422F2">
            <w:pPr>
              <w:pStyle w:val="TableParagraph"/>
              <w:spacing w:line="210" w:lineRule="exact"/>
              <w:ind w:left="107"/>
              <w:rPr>
                <w:b/>
                <w:sz w:val="20"/>
              </w:rPr>
            </w:pPr>
            <w:r>
              <w:rPr>
                <w:b/>
                <w:sz w:val="20"/>
              </w:rPr>
              <w:t>Event</w:t>
            </w:r>
          </w:p>
        </w:tc>
        <w:tc>
          <w:tcPr>
            <w:tcW w:w="2115" w:type="dxa"/>
          </w:tcPr>
          <w:p w14:paraId="49B9D83C" w14:textId="77777777" w:rsidR="00007B3C" w:rsidRDefault="002422F2">
            <w:pPr>
              <w:pStyle w:val="TableParagraph"/>
              <w:spacing w:line="210" w:lineRule="exact"/>
              <w:rPr>
                <w:b/>
                <w:sz w:val="20"/>
              </w:rPr>
            </w:pPr>
            <w:r>
              <w:rPr>
                <w:b/>
                <w:sz w:val="20"/>
              </w:rPr>
              <w:t>Date/s</w:t>
            </w:r>
          </w:p>
        </w:tc>
        <w:tc>
          <w:tcPr>
            <w:tcW w:w="4681" w:type="dxa"/>
          </w:tcPr>
          <w:p w14:paraId="79A9460B" w14:textId="77777777" w:rsidR="00007B3C" w:rsidRDefault="002422F2">
            <w:pPr>
              <w:pStyle w:val="TableParagraph"/>
              <w:spacing w:line="210" w:lineRule="exact"/>
              <w:rPr>
                <w:b/>
                <w:sz w:val="20"/>
              </w:rPr>
            </w:pPr>
            <w:r>
              <w:rPr>
                <w:b/>
                <w:sz w:val="20"/>
              </w:rPr>
              <w:t>Notes</w:t>
            </w:r>
          </w:p>
        </w:tc>
      </w:tr>
      <w:tr w:rsidR="00007B3C" w14:paraId="1B1DF92E" w14:textId="77777777">
        <w:trPr>
          <w:trHeight w:val="870"/>
        </w:trPr>
        <w:tc>
          <w:tcPr>
            <w:tcW w:w="2222" w:type="dxa"/>
          </w:tcPr>
          <w:p w14:paraId="51F77900" w14:textId="77777777" w:rsidR="00007B3C" w:rsidRDefault="002422F2">
            <w:pPr>
              <w:pStyle w:val="TableParagraph"/>
              <w:ind w:left="107" w:right="134"/>
              <w:rPr>
                <w:sz w:val="20"/>
              </w:rPr>
            </w:pPr>
            <w:r>
              <w:rPr>
                <w:w w:val="95"/>
                <w:sz w:val="20"/>
              </w:rPr>
              <w:t xml:space="preserve">Professional </w:t>
            </w:r>
            <w:r>
              <w:rPr>
                <w:sz w:val="20"/>
              </w:rPr>
              <w:t>experience preparation</w:t>
            </w:r>
          </w:p>
        </w:tc>
        <w:tc>
          <w:tcPr>
            <w:tcW w:w="2115" w:type="dxa"/>
          </w:tcPr>
          <w:p w14:paraId="1DE9C7A6" w14:textId="77777777" w:rsidR="00007B3C" w:rsidRDefault="002422F2">
            <w:pPr>
              <w:pStyle w:val="TableParagraph"/>
              <w:ind w:right="100"/>
              <w:jc w:val="both"/>
              <w:rPr>
                <w:sz w:val="20"/>
              </w:rPr>
            </w:pPr>
            <w:r>
              <w:rPr>
                <w:sz w:val="20"/>
              </w:rPr>
              <w:t xml:space="preserve">Approx. 2 </w:t>
            </w:r>
            <w:proofErr w:type="gramStart"/>
            <w:r>
              <w:rPr>
                <w:sz w:val="20"/>
              </w:rPr>
              <w:t>week</w:t>
            </w:r>
            <w:proofErr w:type="gramEnd"/>
            <w:r>
              <w:rPr>
                <w:sz w:val="20"/>
              </w:rPr>
              <w:t xml:space="preserve"> prior to first day of placement.</w:t>
            </w:r>
          </w:p>
        </w:tc>
        <w:tc>
          <w:tcPr>
            <w:tcW w:w="4681" w:type="dxa"/>
          </w:tcPr>
          <w:p w14:paraId="2C9CEC32" w14:textId="77777777" w:rsidR="00007B3C" w:rsidRDefault="002422F2">
            <w:pPr>
              <w:pStyle w:val="TableParagraph"/>
              <w:rPr>
                <w:sz w:val="20"/>
              </w:rPr>
            </w:pPr>
            <w:r>
              <w:rPr>
                <w:sz w:val="20"/>
              </w:rPr>
              <w:t>Preservice teacher makes contact with the professional experience school.</w:t>
            </w:r>
          </w:p>
        </w:tc>
      </w:tr>
      <w:tr w:rsidR="00007B3C" w14:paraId="3819BEF8" w14:textId="77777777">
        <w:trPr>
          <w:trHeight w:val="1380"/>
        </w:trPr>
        <w:tc>
          <w:tcPr>
            <w:tcW w:w="2222" w:type="dxa"/>
          </w:tcPr>
          <w:p w14:paraId="67ED2A55" w14:textId="77777777" w:rsidR="00007B3C" w:rsidRDefault="002422F2">
            <w:pPr>
              <w:pStyle w:val="TableParagraph"/>
              <w:tabs>
                <w:tab w:val="left" w:pos="479"/>
                <w:tab w:val="left" w:pos="1261"/>
                <w:tab w:val="left" w:pos="1944"/>
              </w:tabs>
              <w:ind w:left="107" w:right="99"/>
              <w:rPr>
                <w:sz w:val="20"/>
              </w:rPr>
            </w:pPr>
            <w:r>
              <w:rPr>
                <w:sz w:val="20"/>
              </w:rPr>
              <w:t>5</w:t>
            </w:r>
            <w:r>
              <w:rPr>
                <w:sz w:val="20"/>
              </w:rPr>
              <w:tab/>
              <w:t>single</w:t>
            </w:r>
            <w:r>
              <w:rPr>
                <w:sz w:val="20"/>
              </w:rPr>
              <w:tab/>
              <w:t>days</w:t>
            </w:r>
            <w:r>
              <w:rPr>
                <w:sz w:val="20"/>
              </w:rPr>
              <w:tab/>
            </w:r>
            <w:r>
              <w:rPr>
                <w:spacing w:val="-9"/>
                <w:sz w:val="20"/>
              </w:rPr>
              <w:t xml:space="preserve">of </w:t>
            </w:r>
            <w:r>
              <w:rPr>
                <w:sz w:val="20"/>
              </w:rPr>
              <w:t>Professional experience</w:t>
            </w:r>
          </w:p>
          <w:p w14:paraId="107DE9CE" w14:textId="77777777" w:rsidR="00007B3C" w:rsidRDefault="002422F2">
            <w:pPr>
              <w:pStyle w:val="TableParagraph"/>
              <w:ind w:left="107"/>
              <w:rPr>
                <w:sz w:val="20"/>
              </w:rPr>
            </w:pPr>
            <w:r>
              <w:rPr>
                <w:sz w:val="20"/>
              </w:rPr>
              <w:t>(Fridays – unless negotiated otherwise)</w:t>
            </w:r>
          </w:p>
        </w:tc>
        <w:tc>
          <w:tcPr>
            <w:tcW w:w="2115" w:type="dxa"/>
          </w:tcPr>
          <w:p w14:paraId="497F3F07" w14:textId="3FC015F0" w:rsidR="00007B3C" w:rsidRDefault="002422F2">
            <w:pPr>
              <w:pStyle w:val="TableParagraph"/>
              <w:spacing w:line="229" w:lineRule="exact"/>
              <w:rPr>
                <w:sz w:val="20"/>
              </w:rPr>
            </w:pPr>
            <w:r>
              <w:rPr>
                <w:sz w:val="20"/>
              </w:rPr>
              <w:t>Friday   23 Apr</w:t>
            </w:r>
          </w:p>
          <w:p w14:paraId="31A1DC6A" w14:textId="471664D7" w:rsidR="00007B3C" w:rsidRDefault="002422F2">
            <w:pPr>
              <w:pStyle w:val="TableParagraph"/>
              <w:rPr>
                <w:sz w:val="20"/>
              </w:rPr>
            </w:pPr>
            <w:r>
              <w:rPr>
                <w:sz w:val="20"/>
              </w:rPr>
              <w:t>Friday   30 Apr</w:t>
            </w:r>
          </w:p>
          <w:p w14:paraId="2991A56D" w14:textId="3AD41898" w:rsidR="00007B3C" w:rsidRDefault="002422F2">
            <w:pPr>
              <w:pStyle w:val="TableParagraph"/>
              <w:rPr>
                <w:sz w:val="20"/>
              </w:rPr>
            </w:pPr>
            <w:r>
              <w:rPr>
                <w:sz w:val="20"/>
              </w:rPr>
              <w:t>Friday   07</w:t>
            </w:r>
            <w:r>
              <w:rPr>
                <w:spacing w:val="6"/>
                <w:sz w:val="20"/>
              </w:rPr>
              <w:t xml:space="preserve"> </w:t>
            </w:r>
            <w:r>
              <w:rPr>
                <w:sz w:val="20"/>
              </w:rPr>
              <w:t>May</w:t>
            </w:r>
          </w:p>
          <w:p w14:paraId="5384150C" w14:textId="75C06066" w:rsidR="00007B3C" w:rsidRDefault="002422F2">
            <w:pPr>
              <w:pStyle w:val="TableParagraph"/>
              <w:rPr>
                <w:sz w:val="20"/>
              </w:rPr>
            </w:pPr>
            <w:r>
              <w:rPr>
                <w:sz w:val="20"/>
              </w:rPr>
              <w:t>Friday   14</w:t>
            </w:r>
            <w:r>
              <w:rPr>
                <w:spacing w:val="5"/>
                <w:sz w:val="20"/>
              </w:rPr>
              <w:t xml:space="preserve"> </w:t>
            </w:r>
            <w:r>
              <w:rPr>
                <w:sz w:val="20"/>
              </w:rPr>
              <w:t>May</w:t>
            </w:r>
          </w:p>
          <w:p w14:paraId="0D284E05" w14:textId="77777777" w:rsidR="00007B3C" w:rsidRDefault="002422F2">
            <w:pPr>
              <w:pStyle w:val="TableParagraph"/>
              <w:rPr>
                <w:sz w:val="20"/>
              </w:rPr>
            </w:pPr>
            <w:r>
              <w:rPr>
                <w:sz w:val="20"/>
              </w:rPr>
              <w:t>Friday   21</w:t>
            </w:r>
            <w:r>
              <w:rPr>
                <w:spacing w:val="47"/>
                <w:sz w:val="20"/>
              </w:rPr>
              <w:t xml:space="preserve"> </w:t>
            </w:r>
            <w:r>
              <w:rPr>
                <w:sz w:val="20"/>
              </w:rPr>
              <w:t>May</w:t>
            </w:r>
          </w:p>
        </w:tc>
        <w:tc>
          <w:tcPr>
            <w:tcW w:w="4681" w:type="dxa"/>
          </w:tcPr>
          <w:p w14:paraId="5E45D56E" w14:textId="77777777" w:rsidR="00007B3C" w:rsidRDefault="002422F2">
            <w:pPr>
              <w:pStyle w:val="TableParagraph"/>
              <w:rPr>
                <w:sz w:val="20"/>
              </w:rPr>
            </w:pPr>
            <w:r>
              <w:rPr>
                <w:sz w:val="20"/>
              </w:rPr>
              <w:t>Observational and assist the classroom teacher to provide learning support with direction.</w:t>
            </w:r>
          </w:p>
        </w:tc>
      </w:tr>
      <w:tr w:rsidR="00007B3C" w14:paraId="4733431A" w14:textId="77777777">
        <w:trPr>
          <w:trHeight w:val="1379"/>
        </w:trPr>
        <w:tc>
          <w:tcPr>
            <w:tcW w:w="2222" w:type="dxa"/>
          </w:tcPr>
          <w:p w14:paraId="4EBFFA0C" w14:textId="77777777" w:rsidR="00007B3C" w:rsidRDefault="002422F2">
            <w:pPr>
              <w:pStyle w:val="TableParagraph"/>
              <w:spacing w:line="229" w:lineRule="exact"/>
              <w:ind w:left="107"/>
              <w:jc w:val="both"/>
              <w:rPr>
                <w:sz w:val="20"/>
              </w:rPr>
            </w:pPr>
            <w:r>
              <w:rPr>
                <w:sz w:val="20"/>
              </w:rPr>
              <w:t>Attendance Sheet</w:t>
            </w:r>
          </w:p>
          <w:p w14:paraId="35E882EA" w14:textId="77777777" w:rsidR="00007B3C" w:rsidRDefault="00007B3C">
            <w:pPr>
              <w:pStyle w:val="TableParagraph"/>
              <w:spacing w:before="9"/>
              <w:ind w:left="0"/>
              <w:rPr>
                <w:sz w:val="19"/>
              </w:rPr>
            </w:pPr>
          </w:p>
          <w:p w14:paraId="33F31BB5" w14:textId="2B86681A" w:rsidR="00007B3C" w:rsidRDefault="002422F2">
            <w:pPr>
              <w:pStyle w:val="TableParagraph"/>
              <w:spacing w:before="1"/>
              <w:ind w:left="107" w:right="96"/>
              <w:jc w:val="both"/>
              <w:rPr>
                <w:sz w:val="20"/>
              </w:rPr>
            </w:pPr>
            <w:r>
              <w:rPr>
                <w:sz w:val="20"/>
              </w:rPr>
              <w:t>Preservice teacher to submit to course co</w:t>
            </w:r>
            <w:r w:rsidR="00BD6042">
              <w:rPr>
                <w:sz w:val="20"/>
              </w:rPr>
              <w:t>o</w:t>
            </w:r>
            <w:r>
              <w:rPr>
                <w:sz w:val="20"/>
              </w:rPr>
              <w:t>rdinator.</w:t>
            </w:r>
          </w:p>
        </w:tc>
        <w:tc>
          <w:tcPr>
            <w:tcW w:w="2115" w:type="dxa"/>
          </w:tcPr>
          <w:p w14:paraId="107ABA49" w14:textId="4A2CBD8B" w:rsidR="00007B3C" w:rsidRDefault="002422F2">
            <w:pPr>
              <w:pStyle w:val="TableParagraph"/>
              <w:ind w:right="98"/>
              <w:jc w:val="both"/>
              <w:rPr>
                <w:sz w:val="20"/>
              </w:rPr>
            </w:pPr>
            <w:r>
              <w:rPr>
                <w:sz w:val="20"/>
              </w:rPr>
              <w:t xml:space="preserve">Friday 21 May </w:t>
            </w:r>
            <w:r>
              <w:rPr>
                <w:spacing w:val="-8"/>
                <w:sz w:val="20"/>
              </w:rPr>
              <w:t xml:space="preserve">or </w:t>
            </w:r>
            <w:r>
              <w:rPr>
                <w:sz w:val="20"/>
              </w:rPr>
              <w:t xml:space="preserve">after any </w:t>
            </w:r>
            <w:r>
              <w:rPr>
                <w:spacing w:val="-3"/>
                <w:sz w:val="20"/>
              </w:rPr>
              <w:t xml:space="preserve">makeup </w:t>
            </w:r>
            <w:r>
              <w:rPr>
                <w:sz w:val="20"/>
              </w:rPr>
              <w:t>days if</w:t>
            </w:r>
            <w:r>
              <w:rPr>
                <w:spacing w:val="-3"/>
                <w:sz w:val="20"/>
              </w:rPr>
              <w:t xml:space="preserve"> </w:t>
            </w:r>
            <w:r>
              <w:rPr>
                <w:sz w:val="20"/>
              </w:rPr>
              <w:t>required</w:t>
            </w:r>
            <w:r w:rsidR="00BD6042">
              <w:rPr>
                <w:sz w:val="20"/>
              </w:rPr>
              <w:t>-</w:t>
            </w:r>
          </w:p>
        </w:tc>
        <w:tc>
          <w:tcPr>
            <w:tcW w:w="4681" w:type="dxa"/>
          </w:tcPr>
          <w:p w14:paraId="4F493997" w14:textId="77777777" w:rsidR="00007B3C" w:rsidRDefault="002422F2">
            <w:pPr>
              <w:pStyle w:val="TableParagraph"/>
              <w:ind w:right="92"/>
              <w:jc w:val="both"/>
              <w:rPr>
                <w:sz w:val="20"/>
              </w:rPr>
            </w:pPr>
            <w:r>
              <w:rPr>
                <w:sz w:val="20"/>
              </w:rPr>
              <w:t xml:space="preserve">Attendance sheet to be completed after each day of placement to be finalised and signed by preservice teacher, </w:t>
            </w:r>
            <w:proofErr w:type="gramStart"/>
            <w:r>
              <w:rPr>
                <w:sz w:val="20"/>
              </w:rPr>
              <w:t>supervisor</w:t>
            </w:r>
            <w:proofErr w:type="gramEnd"/>
            <w:r>
              <w:rPr>
                <w:sz w:val="20"/>
              </w:rPr>
              <w:t xml:space="preserve"> and school coordinator. Preservice teacher to submit to UQ academic staff.</w:t>
            </w:r>
          </w:p>
        </w:tc>
      </w:tr>
      <w:tr w:rsidR="00007B3C" w14:paraId="0D48C197" w14:textId="77777777">
        <w:trPr>
          <w:trHeight w:val="918"/>
        </w:trPr>
        <w:tc>
          <w:tcPr>
            <w:tcW w:w="2222" w:type="dxa"/>
          </w:tcPr>
          <w:p w14:paraId="14A20FD8" w14:textId="77777777" w:rsidR="00007B3C" w:rsidRDefault="002422F2">
            <w:pPr>
              <w:pStyle w:val="TableParagraph"/>
              <w:spacing w:line="229" w:lineRule="exact"/>
              <w:ind w:left="107"/>
              <w:rPr>
                <w:sz w:val="20"/>
              </w:rPr>
            </w:pPr>
            <w:r>
              <w:rPr>
                <w:sz w:val="20"/>
              </w:rPr>
              <w:t>Pay claim forms</w:t>
            </w:r>
          </w:p>
        </w:tc>
        <w:tc>
          <w:tcPr>
            <w:tcW w:w="2115" w:type="dxa"/>
          </w:tcPr>
          <w:p w14:paraId="28468B51" w14:textId="6F75E589" w:rsidR="00007B3C" w:rsidRDefault="002422F2">
            <w:pPr>
              <w:pStyle w:val="TableParagraph"/>
              <w:spacing w:line="249" w:lineRule="auto"/>
              <w:rPr>
                <w:sz w:val="20"/>
              </w:rPr>
            </w:pPr>
            <w:r>
              <w:rPr>
                <w:sz w:val="20"/>
              </w:rPr>
              <w:t>To be submitted once the placement block has be</w:t>
            </w:r>
            <w:r w:rsidR="00BD6042">
              <w:rPr>
                <w:sz w:val="20"/>
              </w:rPr>
              <w:t>en</w:t>
            </w:r>
            <w:r>
              <w:rPr>
                <w:sz w:val="20"/>
              </w:rPr>
              <w:t xml:space="preserve"> </w:t>
            </w:r>
            <w:r>
              <w:rPr>
                <w:b/>
                <w:sz w:val="20"/>
              </w:rPr>
              <w:t>completed</w:t>
            </w:r>
          </w:p>
        </w:tc>
        <w:tc>
          <w:tcPr>
            <w:tcW w:w="4681" w:type="dxa"/>
          </w:tcPr>
          <w:p w14:paraId="355B5E98" w14:textId="77777777" w:rsidR="00007B3C" w:rsidRDefault="002422F2">
            <w:pPr>
              <w:pStyle w:val="TableParagraph"/>
              <w:ind w:right="102"/>
              <w:jc w:val="both"/>
              <w:rPr>
                <w:sz w:val="20"/>
              </w:rPr>
            </w:pPr>
            <w:r>
              <w:rPr>
                <w:sz w:val="20"/>
              </w:rPr>
              <w:t>Supervising teacher and school coordinator complete pay claim forms. The Coordinator signs and emails the pay claims to UQ.</w:t>
            </w:r>
          </w:p>
        </w:tc>
      </w:tr>
    </w:tbl>
    <w:p w14:paraId="3B378590" w14:textId="77777777" w:rsidR="00007B3C" w:rsidRDefault="00007B3C">
      <w:pPr>
        <w:pStyle w:val="BodyText"/>
      </w:pPr>
    </w:p>
    <w:p w14:paraId="5C0BB8A2" w14:textId="77777777" w:rsidR="00007B3C" w:rsidRDefault="00007B3C">
      <w:pPr>
        <w:pStyle w:val="BodyText"/>
      </w:pPr>
    </w:p>
    <w:p w14:paraId="48B6F817" w14:textId="77777777" w:rsidR="00007B3C" w:rsidRDefault="002422F2">
      <w:pPr>
        <w:pStyle w:val="BodyText"/>
        <w:spacing w:before="1"/>
        <w:ind w:left="100"/>
      </w:pPr>
      <w:r>
        <w:t>*unless negotiated otherwise</w:t>
      </w:r>
    </w:p>
    <w:p w14:paraId="2E587102" w14:textId="77777777" w:rsidR="00007B3C" w:rsidRDefault="00007B3C">
      <w:pPr>
        <w:pStyle w:val="BodyText"/>
        <w:rPr>
          <w:sz w:val="22"/>
        </w:rPr>
      </w:pPr>
    </w:p>
    <w:p w14:paraId="11F42DB9" w14:textId="77777777" w:rsidR="00007B3C" w:rsidRDefault="00007B3C">
      <w:pPr>
        <w:pStyle w:val="BodyText"/>
        <w:spacing w:before="10"/>
        <w:rPr>
          <w:sz w:val="17"/>
        </w:rPr>
      </w:pPr>
    </w:p>
    <w:p w14:paraId="5F8ADD6F" w14:textId="77777777" w:rsidR="00007B3C" w:rsidRDefault="002422F2">
      <w:pPr>
        <w:pStyle w:val="BodyText"/>
        <w:ind w:left="100"/>
      </w:pPr>
      <w:r>
        <w:t xml:space="preserve">Further information on EDUC7602 can be found here </w:t>
      </w:r>
      <w:hyperlink r:id="rId11">
        <w:r>
          <w:rPr>
            <w:color w:val="0000FF"/>
            <w:u w:val="single" w:color="0000FF"/>
          </w:rPr>
          <w:t>https://education.uq.edu.au/numeracy-across-</w:t>
        </w:r>
      </w:hyperlink>
      <w:r>
        <w:rPr>
          <w:color w:val="0000FF"/>
        </w:rPr>
        <w:t xml:space="preserve"> </w:t>
      </w:r>
      <w:hyperlink r:id="rId12">
        <w:r>
          <w:rPr>
            <w:color w:val="0000FF"/>
            <w:u w:val="single" w:color="0000FF"/>
          </w:rPr>
          <w:t>curriculum</w:t>
        </w:r>
        <w:r>
          <w:t>.</w:t>
        </w:r>
      </w:hyperlink>
    </w:p>
    <w:p w14:paraId="6D5DD33F" w14:textId="77777777" w:rsidR="00007B3C" w:rsidRDefault="00007B3C">
      <w:pPr>
        <w:sectPr w:rsidR="00007B3C">
          <w:type w:val="continuous"/>
          <w:pgSz w:w="11910" w:h="16840"/>
          <w:pgMar w:top="1340" w:right="1280" w:bottom="280" w:left="1340" w:header="720" w:footer="720" w:gutter="0"/>
          <w:cols w:space="720"/>
        </w:sectPr>
      </w:pPr>
    </w:p>
    <w:p w14:paraId="437E159E" w14:textId="77777777" w:rsidR="00007B3C" w:rsidRDefault="002422F2">
      <w:pPr>
        <w:spacing w:before="79"/>
        <w:ind w:left="100"/>
        <w:rPr>
          <w:b/>
          <w:sz w:val="24"/>
        </w:rPr>
      </w:pPr>
      <w:r>
        <w:rPr>
          <w:b/>
          <w:sz w:val="24"/>
        </w:rPr>
        <w:lastRenderedPageBreak/>
        <w:t>EDUC7602 – Aims and Objectives</w:t>
      </w:r>
    </w:p>
    <w:p w14:paraId="57102072" w14:textId="77777777" w:rsidR="00007B3C" w:rsidRDefault="002422F2">
      <w:pPr>
        <w:pStyle w:val="BodyText"/>
        <w:spacing w:before="233"/>
        <w:ind w:left="100"/>
      </w:pPr>
      <w:r>
        <w:t>Students are to observe numeracy moments and opportunities across the curriculum in secondary classrooms.</w:t>
      </w:r>
    </w:p>
    <w:p w14:paraId="20B98B49" w14:textId="77777777" w:rsidR="00007B3C" w:rsidRDefault="00007B3C">
      <w:pPr>
        <w:pStyle w:val="BodyText"/>
        <w:spacing w:before="10"/>
        <w:rPr>
          <w:sz w:val="19"/>
        </w:rPr>
      </w:pPr>
    </w:p>
    <w:p w14:paraId="09212925" w14:textId="77777777" w:rsidR="00007B3C" w:rsidRDefault="002422F2">
      <w:pPr>
        <w:pStyle w:val="ListParagraph"/>
        <w:numPr>
          <w:ilvl w:val="0"/>
          <w:numId w:val="1"/>
        </w:numPr>
        <w:tabs>
          <w:tab w:val="left" w:pos="820"/>
          <w:tab w:val="left" w:pos="821"/>
        </w:tabs>
        <w:ind w:hanging="361"/>
        <w:rPr>
          <w:sz w:val="20"/>
        </w:rPr>
      </w:pPr>
      <w:r>
        <w:rPr>
          <w:sz w:val="20"/>
        </w:rPr>
        <w:t>It is critical to get preservice teachers into schools early in their</w:t>
      </w:r>
      <w:r>
        <w:rPr>
          <w:spacing w:val="-15"/>
          <w:sz w:val="20"/>
        </w:rPr>
        <w:t xml:space="preserve"> </w:t>
      </w:r>
      <w:r>
        <w:rPr>
          <w:sz w:val="20"/>
        </w:rPr>
        <w:t>program</w:t>
      </w:r>
    </w:p>
    <w:p w14:paraId="583417B4" w14:textId="77777777" w:rsidR="00007B3C" w:rsidRDefault="002422F2">
      <w:pPr>
        <w:pStyle w:val="ListParagraph"/>
        <w:numPr>
          <w:ilvl w:val="0"/>
          <w:numId w:val="1"/>
        </w:numPr>
        <w:tabs>
          <w:tab w:val="left" w:pos="820"/>
          <w:tab w:val="left" w:pos="821"/>
        </w:tabs>
        <w:spacing w:before="1"/>
        <w:ind w:right="163"/>
        <w:rPr>
          <w:sz w:val="20"/>
        </w:rPr>
      </w:pPr>
      <w:r>
        <w:rPr>
          <w:sz w:val="20"/>
        </w:rPr>
        <w:t>Allows preservice teachers to experience first-hand the connections between theory and practice</w:t>
      </w:r>
    </w:p>
    <w:p w14:paraId="617E351F" w14:textId="77777777" w:rsidR="00007B3C" w:rsidRDefault="002422F2">
      <w:pPr>
        <w:pStyle w:val="ListParagraph"/>
        <w:numPr>
          <w:ilvl w:val="0"/>
          <w:numId w:val="1"/>
        </w:numPr>
        <w:tabs>
          <w:tab w:val="left" w:pos="820"/>
          <w:tab w:val="left" w:pos="821"/>
        </w:tabs>
        <w:ind w:right="157"/>
        <w:rPr>
          <w:sz w:val="20"/>
        </w:rPr>
      </w:pPr>
      <w:r>
        <w:rPr>
          <w:sz w:val="20"/>
        </w:rPr>
        <w:t>Introduces</w:t>
      </w:r>
      <w:r>
        <w:rPr>
          <w:spacing w:val="-6"/>
          <w:sz w:val="20"/>
        </w:rPr>
        <w:t xml:space="preserve"> </w:t>
      </w:r>
      <w:r>
        <w:rPr>
          <w:sz w:val="20"/>
        </w:rPr>
        <w:t>preservice</w:t>
      </w:r>
      <w:r>
        <w:rPr>
          <w:spacing w:val="-9"/>
          <w:sz w:val="20"/>
        </w:rPr>
        <w:t xml:space="preserve"> </w:t>
      </w:r>
      <w:r>
        <w:rPr>
          <w:sz w:val="20"/>
        </w:rPr>
        <w:t>teachers</w:t>
      </w:r>
      <w:r>
        <w:rPr>
          <w:spacing w:val="-6"/>
          <w:sz w:val="20"/>
        </w:rPr>
        <w:t xml:space="preserve"> </w:t>
      </w:r>
      <w:r>
        <w:rPr>
          <w:sz w:val="20"/>
        </w:rPr>
        <w:t>gradually</w:t>
      </w:r>
      <w:r>
        <w:rPr>
          <w:spacing w:val="-10"/>
          <w:sz w:val="20"/>
        </w:rPr>
        <w:t xml:space="preserve"> </w:t>
      </w:r>
      <w:r>
        <w:rPr>
          <w:sz w:val="20"/>
        </w:rPr>
        <w:t>into</w:t>
      </w:r>
      <w:r>
        <w:rPr>
          <w:spacing w:val="-8"/>
          <w:sz w:val="20"/>
        </w:rPr>
        <w:t xml:space="preserve"> </w:t>
      </w:r>
      <w:r>
        <w:rPr>
          <w:sz w:val="20"/>
        </w:rPr>
        <w:t>school</w:t>
      </w:r>
      <w:r>
        <w:rPr>
          <w:spacing w:val="-10"/>
          <w:sz w:val="20"/>
        </w:rPr>
        <w:t xml:space="preserve"> </w:t>
      </w:r>
      <w:r>
        <w:rPr>
          <w:sz w:val="20"/>
        </w:rPr>
        <w:t>life</w:t>
      </w:r>
      <w:r>
        <w:rPr>
          <w:spacing w:val="-9"/>
          <w:sz w:val="20"/>
        </w:rPr>
        <w:t xml:space="preserve"> </w:t>
      </w:r>
      <w:r>
        <w:rPr>
          <w:sz w:val="20"/>
        </w:rPr>
        <w:t>and</w:t>
      </w:r>
      <w:r>
        <w:rPr>
          <w:spacing w:val="-8"/>
          <w:sz w:val="20"/>
        </w:rPr>
        <w:t xml:space="preserve"> </w:t>
      </w:r>
      <w:r>
        <w:rPr>
          <w:sz w:val="20"/>
        </w:rPr>
        <w:t>teaching</w:t>
      </w:r>
      <w:r>
        <w:rPr>
          <w:spacing w:val="-7"/>
          <w:sz w:val="20"/>
        </w:rPr>
        <w:t xml:space="preserve"> </w:t>
      </w:r>
      <w:r>
        <w:rPr>
          <w:sz w:val="20"/>
        </w:rPr>
        <w:t>before</w:t>
      </w:r>
      <w:r>
        <w:rPr>
          <w:spacing w:val="-8"/>
          <w:sz w:val="20"/>
        </w:rPr>
        <w:t xml:space="preserve"> </w:t>
      </w:r>
      <w:r>
        <w:rPr>
          <w:sz w:val="20"/>
        </w:rPr>
        <w:t>they</w:t>
      </w:r>
      <w:r>
        <w:rPr>
          <w:spacing w:val="-13"/>
          <w:sz w:val="20"/>
        </w:rPr>
        <w:t xml:space="preserve"> </w:t>
      </w:r>
      <w:r>
        <w:rPr>
          <w:sz w:val="20"/>
        </w:rPr>
        <w:t>start</w:t>
      </w:r>
      <w:r>
        <w:rPr>
          <w:spacing w:val="-8"/>
          <w:sz w:val="20"/>
        </w:rPr>
        <w:t xml:space="preserve"> </w:t>
      </w:r>
      <w:r>
        <w:rPr>
          <w:sz w:val="20"/>
        </w:rPr>
        <w:t>officially planning and teaching (requirements, expectations, duties &amp;</w:t>
      </w:r>
      <w:r>
        <w:rPr>
          <w:spacing w:val="-4"/>
          <w:sz w:val="20"/>
        </w:rPr>
        <w:t xml:space="preserve"> </w:t>
      </w:r>
      <w:r>
        <w:rPr>
          <w:sz w:val="20"/>
        </w:rPr>
        <w:t>responsibilities)</w:t>
      </w:r>
    </w:p>
    <w:p w14:paraId="41C8D335" w14:textId="77777777" w:rsidR="00007B3C" w:rsidRDefault="002422F2">
      <w:pPr>
        <w:pStyle w:val="ListParagraph"/>
        <w:numPr>
          <w:ilvl w:val="0"/>
          <w:numId w:val="1"/>
        </w:numPr>
        <w:tabs>
          <w:tab w:val="left" w:pos="820"/>
          <w:tab w:val="left" w:pos="821"/>
        </w:tabs>
        <w:spacing w:line="228" w:lineRule="exact"/>
        <w:ind w:hanging="361"/>
        <w:rPr>
          <w:sz w:val="20"/>
        </w:rPr>
      </w:pPr>
      <w:r>
        <w:rPr>
          <w:sz w:val="20"/>
        </w:rPr>
        <w:t>Encourages critical thinking and reflection from the start of their</w:t>
      </w:r>
      <w:r>
        <w:rPr>
          <w:spacing w:val="-6"/>
          <w:sz w:val="20"/>
        </w:rPr>
        <w:t xml:space="preserve"> </w:t>
      </w:r>
      <w:r>
        <w:rPr>
          <w:sz w:val="20"/>
        </w:rPr>
        <w:t>program</w:t>
      </w:r>
    </w:p>
    <w:p w14:paraId="505B7623" w14:textId="77777777" w:rsidR="00007B3C" w:rsidRDefault="002422F2">
      <w:pPr>
        <w:pStyle w:val="ListParagraph"/>
        <w:numPr>
          <w:ilvl w:val="0"/>
          <w:numId w:val="1"/>
        </w:numPr>
        <w:tabs>
          <w:tab w:val="left" w:pos="820"/>
          <w:tab w:val="left" w:pos="821"/>
        </w:tabs>
        <w:spacing w:before="1"/>
        <w:ind w:hanging="361"/>
        <w:rPr>
          <w:sz w:val="20"/>
        </w:rPr>
      </w:pPr>
      <w:r>
        <w:rPr>
          <w:sz w:val="20"/>
        </w:rPr>
        <w:t>Is the first step in developing a professional identity as a</w:t>
      </w:r>
      <w:r>
        <w:rPr>
          <w:spacing w:val="-9"/>
          <w:sz w:val="20"/>
        </w:rPr>
        <w:t xml:space="preserve"> </w:t>
      </w:r>
      <w:r>
        <w:rPr>
          <w:sz w:val="20"/>
        </w:rPr>
        <w:t>teacher.</w:t>
      </w:r>
    </w:p>
    <w:p w14:paraId="5FD00D68" w14:textId="77777777" w:rsidR="00007B3C" w:rsidRDefault="00007B3C">
      <w:pPr>
        <w:pStyle w:val="BodyText"/>
        <w:rPr>
          <w:sz w:val="22"/>
        </w:rPr>
      </w:pPr>
    </w:p>
    <w:p w14:paraId="4B9F2FD0" w14:textId="77777777" w:rsidR="00007B3C" w:rsidRDefault="00007B3C">
      <w:pPr>
        <w:pStyle w:val="BodyText"/>
        <w:spacing w:before="11"/>
        <w:rPr>
          <w:sz w:val="17"/>
        </w:rPr>
      </w:pPr>
    </w:p>
    <w:p w14:paraId="34FA2105" w14:textId="77777777" w:rsidR="00007B3C" w:rsidRDefault="002422F2">
      <w:pPr>
        <w:pStyle w:val="Heading1"/>
      </w:pPr>
      <w:r>
        <w:rPr>
          <w:u w:val="thick"/>
        </w:rPr>
        <w:t>Observation of lessons</w:t>
      </w:r>
    </w:p>
    <w:p w14:paraId="7AD18A37" w14:textId="77777777" w:rsidR="00007B3C" w:rsidRDefault="00007B3C">
      <w:pPr>
        <w:pStyle w:val="BodyText"/>
        <w:spacing w:before="10"/>
        <w:rPr>
          <w:b/>
          <w:sz w:val="11"/>
        </w:rPr>
      </w:pPr>
    </w:p>
    <w:p w14:paraId="53B0522C" w14:textId="77777777" w:rsidR="00007B3C" w:rsidRDefault="002422F2">
      <w:pPr>
        <w:pStyle w:val="BodyText"/>
        <w:spacing w:before="93"/>
        <w:ind w:left="100"/>
      </w:pPr>
      <w:r>
        <w:t>Students are required to observe lessons and to make notes on these observations.</w:t>
      </w:r>
    </w:p>
    <w:p w14:paraId="2E4D34EE" w14:textId="77777777" w:rsidR="00007B3C" w:rsidRDefault="00007B3C">
      <w:pPr>
        <w:pStyle w:val="BodyText"/>
        <w:spacing w:before="1"/>
      </w:pPr>
    </w:p>
    <w:p w14:paraId="62F46B38" w14:textId="77777777" w:rsidR="00007B3C" w:rsidRDefault="002422F2">
      <w:pPr>
        <w:pStyle w:val="BodyText"/>
        <w:ind w:left="100"/>
      </w:pPr>
      <w:r>
        <w:t>The observation periods are as important as the teaching periods; they will ensure that students experience a wide range of learning situations and interactions with varying age groups.</w:t>
      </w:r>
    </w:p>
    <w:p w14:paraId="55C23E9A" w14:textId="77777777" w:rsidR="00007B3C" w:rsidRDefault="00007B3C">
      <w:pPr>
        <w:pStyle w:val="BodyText"/>
        <w:spacing w:before="11"/>
        <w:rPr>
          <w:sz w:val="19"/>
        </w:rPr>
      </w:pPr>
    </w:p>
    <w:p w14:paraId="17E86C12" w14:textId="77777777" w:rsidR="00007B3C" w:rsidRDefault="002422F2">
      <w:pPr>
        <w:pStyle w:val="BodyText"/>
        <w:ind w:left="100"/>
      </w:pPr>
      <w:r>
        <w:rPr>
          <w:u w:val="single"/>
        </w:rPr>
        <w:t>Students should discuss salient aspects of the lesson observed with their teacher.</w:t>
      </w:r>
    </w:p>
    <w:p w14:paraId="4A86A503" w14:textId="77777777" w:rsidR="00007B3C" w:rsidRDefault="00007B3C">
      <w:pPr>
        <w:pStyle w:val="BodyText"/>
        <w:rPr>
          <w:sz w:val="12"/>
        </w:rPr>
      </w:pPr>
    </w:p>
    <w:p w14:paraId="6F2341A3" w14:textId="31705996" w:rsidR="00007B3C" w:rsidRDefault="002422F2" w:rsidP="00001906">
      <w:pPr>
        <w:pStyle w:val="BodyText"/>
        <w:spacing w:before="93"/>
        <w:ind w:left="100" w:right="158"/>
      </w:pPr>
      <w:r>
        <w:t>Apart from observations of lessons given by school staff, students should make general observations of as many aspects of the life of the school as possible.</w:t>
      </w:r>
    </w:p>
    <w:p w14:paraId="4F0FD6B9" w14:textId="77777777" w:rsidR="00007B3C" w:rsidRDefault="00007B3C">
      <w:pPr>
        <w:pStyle w:val="BodyText"/>
        <w:spacing w:before="10"/>
        <w:rPr>
          <w:sz w:val="19"/>
        </w:rPr>
      </w:pPr>
    </w:p>
    <w:p w14:paraId="2DAD56F8" w14:textId="77777777" w:rsidR="00007B3C" w:rsidRDefault="002422F2">
      <w:pPr>
        <w:pStyle w:val="BodyText"/>
        <w:ind w:left="100"/>
      </w:pPr>
      <w:r>
        <w:t>Classroom observations are intended to develop understanding of:</w:t>
      </w:r>
    </w:p>
    <w:p w14:paraId="6DEE20D0" w14:textId="77777777" w:rsidR="00007B3C" w:rsidRDefault="00007B3C">
      <w:pPr>
        <w:pStyle w:val="BodyText"/>
        <w:spacing w:before="11"/>
        <w:rPr>
          <w:sz w:val="19"/>
        </w:rPr>
      </w:pPr>
    </w:p>
    <w:p w14:paraId="636DB8A8" w14:textId="77777777" w:rsidR="00007B3C" w:rsidRDefault="002422F2">
      <w:pPr>
        <w:pStyle w:val="ListParagraph"/>
        <w:numPr>
          <w:ilvl w:val="0"/>
          <w:numId w:val="3"/>
        </w:numPr>
        <w:tabs>
          <w:tab w:val="left" w:pos="813"/>
          <w:tab w:val="left" w:pos="814"/>
        </w:tabs>
        <w:spacing w:line="244" w:lineRule="exact"/>
        <w:rPr>
          <w:sz w:val="20"/>
        </w:rPr>
      </w:pPr>
      <w:r>
        <w:rPr>
          <w:sz w:val="20"/>
        </w:rPr>
        <w:t>Student learning</w:t>
      </w:r>
    </w:p>
    <w:p w14:paraId="0351F0DB" w14:textId="77777777" w:rsidR="00007B3C" w:rsidRDefault="002422F2">
      <w:pPr>
        <w:pStyle w:val="ListParagraph"/>
        <w:numPr>
          <w:ilvl w:val="0"/>
          <w:numId w:val="3"/>
        </w:numPr>
        <w:tabs>
          <w:tab w:val="left" w:pos="813"/>
          <w:tab w:val="left" w:pos="814"/>
        </w:tabs>
        <w:ind w:right="165"/>
        <w:rPr>
          <w:sz w:val="20"/>
        </w:rPr>
      </w:pPr>
      <w:r>
        <w:rPr>
          <w:sz w:val="20"/>
        </w:rPr>
        <w:t>A</w:t>
      </w:r>
      <w:r>
        <w:rPr>
          <w:spacing w:val="-8"/>
          <w:sz w:val="20"/>
        </w:rPr>
        <w:t xml:space="preserve"> </w:t>
      </w:r>
      <w:r>
        <w:rPr>
          <w:sz w:val="20"/>
        </w:rPr>
        <w:t>range</w:t>
      </w:r>
      <w:r>
        <w:rPr>
          <w:spacing w:val="-7"/>
          <w:sz w:val="20"/>
        </w:rPr>
        <w:t xml:space="preserve"> </w:t>
      </w:r>
      <w:r>
        <w:rPr>
          <w:sz w:val="20"/>
        </w:rPr>
        <w:t>of</w:t>
      </w:r>
      <w:r>
        <w:rPr>
          <w:spacing w:val="-5"/>
          <w:sz w:val="20"/>
        </w:rPr>
        <w:t xml:space="preserve"> </w:t>
      </w:r>
      <w:r>
        <w:rPr>
          <w:sz w:val="20"/>
        </w:rPr>
        <w:t>teaching</w:t>
      </w:r>
      <w:r>
        <w:rPr>
          <w:spacing w:val="-7"/>
          <w:sz w:val="20"/>
        </w:rPr>
        <w:t xml:space="preserve"> </w:t>
      </w:r>
      <w:r>
        <w:rPr>
          <w:sz w:val="20"/>
        </w:rPr>
        <w:t>strategies</w:t>
      </w:r>
      <w:r>
        <w:rPr>
          <w:spacing w:val="-6"/>
          <w:sz w:val="20"/>
        </w:rPr>
        <w:t xml:space="preserve"> </w:t>
      </w:r>
      <w:r>
        <w:rPr>
          <w:sz w:val="20"/>
        </w:rPr>
        <w:t>and</w:t>
      </w:r>
      <w:r>
        <w:rPr>
          <w:spacing w:val="-7"/>
          <w:sz w:val="20"/>
        </w:rPr>
        <w:t xml:space="preserve"> </w:t>
      </w:r>
      <w:r>
        <w:rPr>
          <w:sz w:val="20"/>
        </w:rPr>
        <w:t>the</w:t>
      </w:r>
      <w:r>
        <w:rPr>
          <w:spacing w:val="-5"/>
          <w:sz w:val="20"/>
        </w:rPr>
        <w:t xml:space="preserve"> </w:t>
      </w:r>
      <w:r>
        <w:rPr>
          <w:sz w:val="20"/>
        </w:rPr>
        <w:t>way</w:t>
      </w:r>
      <w:r>
        <w:rPr>
          <w:spacing w:val="-8"/>
          <w:sz w:val="20"/>
        </w:rPr>
        <w:t xml:space="preserve"> </w:t>
      </w:r>
      <w:r>
        <w:rPr>
          <w:sz w:val="20"/>
        </w:rPr>
        <w:t>in</w:t>
      </w:r>
      <w:r>
        <w:rPr>
          <w:spacing w:val="-5"/>
          <w:sz w:val="20"/>
        </w:rPr>
        <w:t xml:space="preserve"> </w:t>
      </w:r>
      <w:r>
        <w:rPr>
          <w:sz w:val="20"/>
        </w:rPr>
        <w:t>which</w:t>
      </w:r>
      <w:r>
        <w:rPr>
          <w:spacing w:val="-7"/>
          <w:sz w:val="20"/>
        </w:rPr>
        <w:t xml:space="preserve"> </w:t>
      </w:r>
      <w:r>
        <w:rPr>
          <w:sz w:val="20"/>
        </w:rPr>
        <w:t>these</w:t>
      </w:r>
      <w:r>
        <w:rPr>
          <w:spacing w:val="-7"/>
          <w:sz w:val="20"/>
        </w:rPr>
        <w:t xml:space="preserve"> </w:t>
      </w:r>
      <w:r>
        <w:rPr>
          <w:sz w:val="20"/>
        </w:rPr>
        <w:t>are</w:t>
      </w:r>
      <w:r>
        <w:rPr>
          <w:spacing w:val="-6"/>
          <w:sz w:val="20"/>
        </w:rPr>
        <w:t xml:space="preserve"> </w:t>
      </w:r>
      <w:r>
        <w:rPr>
          <w:sz w:val="20"/>
        </w:rPr>
        <w:t>varied</w:t>
      </w:r>
      <w:r>
        <w:rPr>
          <w:spacing w:val="-5"/>
          <w:sz w:val="20"/>
        </w:rPr>
        <w:t xml:space="preserve"> </w:t>
      </w:r>
      <w:r>
        <w:rPr>
          <w:sz w:val="20"/>
        </w:rPr>
        <w:t>to</w:t>
      </w:r>
      <w:r>
        <w:rPr>
          <w:spacing w:val="-7"/>
          <w:sz w:val="20"/>
        </w:rPr>
        <w:t xml:space="preserve"> </w:t>
      </w:r>
      <w:r>
        <w:rPr>
          <w:sz w:val="20"/>
        </w:rPr>
        <w:t>suit</w:t>
      </w:r>
      <w:r>
        <w:rPr>
          <w:spacing w:val="-8"/>
          <w:sz w:val="20"/>
        </w:rPr>
        <w:t xml:space="preserve"> </w:t>
      </w:r>
      <w:r>
        <w:rPr>
          <w:sz w:val="20"/>
        </w:rPr>
        <w:t>the</w:t>
      </w:r>
      <w:r>
        <w:rPr>
          <w:spacing w:val="-7"/>
          <w:sz w:val="20"/>
        </w:rPr>
        <w:t xml:space="preserve"> </w:t>
      </w:r>
      <w:r>
        <w:rPr>
          <w:sz w:val="20"/>
        </w:rPr>
        <w:t>context</w:t>
      </w:r>
      <w:r>
        <w:rPr>
          <w:spacing w:val="-7"/>
          <w:sz w:val="20"/>
        </w:rPr>
        <w:t xml:space="preserve"> </w:t>
      </w:r>
      <w:r>
        <w:rPr>
          <w:sz w:val="20"/>
        </w:rPr>
        <w:t>and</w:t>
      </w:r>
      <w:r>
        <w:rPr>
          <w:spacing w:val="-5"/>
          <w:sz w:val="20"/>
        </w:rPr>
        <w:t xml:space="preserve"> </w:t>
      </w:r>
      <w:r>
        <w:rPr>
          <w:sz w:val="20"/>
        </w:rPr>
        <w:t>the student group</w:t>
      </w:r>
    </w:p>
    <w:p w14:paraId="7991C3A4" w14:textId="77777777" w:rsidR="00007B3C" w:rsidRDefault="002422F2">
      <w:pPr>
        <w:pStyle w:val="ListParagraph"/>
        <w:numPr>
          <w:ilvl w:val="0"/>
          <w:numId w:val="3"/>
        </w:numPr>
        <w:tabs>
          <w:tab w:val="left" w:pos="813"/>
          <w:tab w:val="left" w:pos="814"/>
        </w:tabs>
        <w:spacing w:line="244" w:lineRule="exact"/>
        <w:rPr>
          <w:sz w:val="20"/>
        </w:rPr>
      </w:pPr>
      <w:r>
        <w:rPr>
          <w:sz w:val="20"/>
        </w:rPr>
        <w:t>The skills and techniques required for effective</w:t>
      </w:r>
      <w:r>
        <w:rPr>
          <w:spacing w:val="-8"/>
          <w:sz w:val="20"/>
        </w:rPr>
        <w:t xml:space="preserve"> </w:t>
      </w:r>
      <w:r>
        <w:rPr>
          <w:sz w:val="20"/>
        </w:rPr>
        <w:t>communication</w:t>
      </w:r>
    </w:p>
    <w:p w14:paraId="680B72B9" w14:textId="1CC872FB" w:rsidR="00007B3C" w:rsidRDefault="002422F2">
      <w:pPr>
        <w:pStyle w:val="ListParagraph"/>
        <w:numPr>
          <w:ilvl w:val="0"/>
          <w:numId w:val="3"/>
        </w:numPr>
        <w:tabs>
          <w:tab w:val="left" w:pos="813"/>
          <w:tab w:val="left" w:pos="814"/>
        </w:tabs>
        <w:spacing w:line="242" w:lineRule="exact"/>
        <w:rPr>
          <w:sz w:val="20"/>
        </w:rPr>
      </w:pPr>
      <w:r>
        <w:rPr>
          <w:sz w:val="20"/>
        </w:rPr>
        <w:t xml:space="preserve">The relationship between </w:t>
      </w:r>
      <w:r w:rsidR="000C69B7">
        <w:rPr>
          <w:sz w:val="20"/>
        </w:rPr>
        <w:t>long and short-term</w:t>
      </w:r>
      <w:r>
        <w:rPr>
          <w:sz w:val="20"/>
        </w:rPr>
        <w:t xml:space="preserve"> planning and successful</w:t>
      </w:r>
      <w:r>
        <w:rPr>
          <w:spacing w:val="-5"/>
          <w:sz w:val="20"/>
        </w:rPr>
        <w:t xml:space="preserve"> </w:t>
      </w:r>
      <w:r>
        <w:rPr>
          <w:sz w:val="20"/>
        </w:rPr>
        <w:t>practice</w:t>
      </w:r>
    </w:p>
    <w:p w14:paraId="1A3D15A0" w14:textId="77777777" w:rsidR="00007B3C" w:rsidRDefault="002422F2">
      <w:pPr>
        <w:pStyle w:val="ListParagraph"/>
        <w:numPr>
          <w:ilvl w:val="0"/>
          <w:numId w:val="3"/>
        </w:numPr>
        <w:tabs>
          <w:tab w:val="left" w:pos="813"/>
          <w:tab w:val="left" w:pos="814"/>
        </w:tabs>
        <w:spacing w:line="244" w:lineRule="exact"/>
        <w:rPr>
          <w:sz w:val="20"/>
        </w:rPr>
      </w:pPr>
      <w:r>
        <w:rPr>
          <w:sz w:val="20"/>
        </w:rPr>
        <w:t>The roles monitoring and assessment play in teaching and</w:t>
      </w:r>
      <w:r>
        <w:rPr>
          <w:spacing w:val="-7"/>
          <w:sz w:val="20"/>
        </w:rPr>
        <w:t xml:space="preserve"> </w:t>
      </w:r>
      <w:r>
        <w:rPr>
          <w:sz w:val="20"/>
        </w:rPr>
        <w:t>learning.</w:t>
      </w:r>
    </w:p>
    <w:p w14:paraId="34735C9D" w14:textId="77777777" w:rsidR="00007B3C" w:rsidRDefault="00007B3C">
      <w:pPr>
        <w:spacing w:line="244" w:lineRule="exact"/>
        <w:rPr>
          <w:sz w:val="20"/>
        </w:rPr>
        <w:sectPr w:rsidR="00007B3C">
          <w:pgSz w:w="11910" w:h="16840"/>
          <w:pgMar w:top="1340" w:right="1280" w:bottom="660" w:left="1340" w:header="0" w:footer="480" w:gutter="0"/>
          <w:cols w:space="720"/>
        </w:sectPr>
      </w:pPr>
    </w:p>
    <w:p w14:paraId="48B4C36F" w14:textId="77777777" w:rsidR="00007B3C" w:rsidRDefault="002422F2">
      <w:pPr>
        <w:pStyle w:val="Heading1"/>
        <w:spacing w:before="79"/>
      </w:pPr>
      <w:r>
        <w:rPr>
          <w:u w:val="thick"/>
        </w:rPr>
        <w:lastRenderedPageBreak/>
        <w:t>Field Experience Policies and Procedures</w:t>
      </w:r>
    </w:p>
    <w:p w14:paraId="59BA4F57" w14:textId="77777777" w:rsidR="00007B3C" w:rsidRDefault="00007B3C">
      <w:pPr>
        <w:pStyle w:val="BodyText"/>
        <w:spacing w:before="2"/>
        <w:rPr>
          <w:b/>
          <w:sz w:val="12"/>
        </w:rPr>
      </w:pPr>
    </w:p>
    <w:p w14:paraId="5B82AA86" w14:textId="6430CAF7" w:rsidR="00007B3C" w:rsidRDefault="002422F2">
      <w:pPr>
        <w:pStyle w:val="BodyText"/>
        <w:spacing w:before="93"/>
        <w:ind w:left="100" w:right="98"/>
      </w:pPr>
      <w:r>
        <w:t xml:space="preserve">Preservice teachers are required to undertake field experience consisting of 5 full day visits to a school allocated by the </w:t>
      </w:r>
      <w:r w:rsidR="007060D5">
        <w:t>U</w:t>
      </w:r>
      <w:r>
        <w:t>niversity.</w:t>
      </w:r>
    </w:p>
    <w:p w14:paraId="3ED4C26D" w14:textId="77777777" w:rsidR="00007B3C" w:rsidRDefault="00007B3C">
      <w:pPr>
        <w:pStyle w:val="BodyText"/>
        <w:spacing w:before="10"/>
        <w:rPr>
          <w:sz w:val="19"/>
        </w:rPr>
      </w:pPr>
    </w:p>
    <w:p w14:paraId="0333B115" w14:textId="0D08BFC0" w:rsidR="00007B3C" w:rsidRDefault="002422F2">
      <w:pPr>
        <w:ind w:left="100"/>
        <w:rPr>
          <w:sz w:val="20"/>
        </w:rPr>
      </w:pPr>
      <w:r>
        <w:rPr>
          <w:sz w:val="20"/>
        </w:rPr>
        <w:t xml:space="preserve">Weekly visits will take place on </w:t>
      </w:r>
      <w:r w:rsidR="00F62401">
        <w:rPr>
          <w:sz w:val="20"/>
        </w:rPr>
        <w:t>Fri</w:t>
      </w:r>
      <w:r>
        <w:rPr>
          <w:sz w:val="20"/>
        </w:rPr>
        <w:t xml:space="preserve">days unless negotiated otherwise. Students can observe in pairs (not essential). </w:t>
      </w:r>
      <w:r>
        <w:rPr>
          <w:b/>
          <w:sz w:val="20"/>
          <w:u w:val="thick"/>
        </w:rPr>
        <w:t>Any</w:t>
      </w:r>
      <w:r>
        <w:rPr>
          <w:b/>
          <w:sz w:val="20"/>
        </w:rPr>
        <w:t xml:space="preserve"> teaching areas are appropriate</w:t>
      </w:r>
      <w:r>
        <w:rPr>
          <w:sz w:val="20"/>
        </w:rPr>
        <w:t>.</w:t>
      </w:r>
    </w:p>
    <w:p w14:paraId="711D322A" w14:textId="77777777" w:rsidR="00007B3C" w:rsidRDefault="00007B3C">
      <w:pPr>
        <w:pStyle w:val="BodyText"/>
        <w:rPr>
          <w:sz w:val="12"/>
        </w:rPr>
      </w:pPr>
    </w:p>
    <w:p w14:paraId="081A76AA" w14:textId="77777777" w:rsidR="00007B3C" w:rsidRDefault="002422F2">
      <w:pPr>
        <w:pStyle w:val="BodyText"/>
        <w:spacing w:before="93"/>
        <w:ind w:left="100"/>
        <w:jc w:val="both"/>
      </w:pPr>
      <w:r>
        <w:t xml:space="preserve">100% attendance is mandatory. Any missed days </w:t>
      </w:r>
      <w:r>
        <w:rPr>
          <w:b/>
          <w:i/>
        </w:rPr>
        <w:t xml:space="preserve">must </w:t>
      </w:r>
      <w:r>
        <w:t>be made</w:t>
      </w:r>
      <w:r>
        <w:rPr>
          <w:spacing w:val="-14"/>
        </w:rPr>
        <w:t xml:space="preserve"> </w:t>
      </w:r>
      <w:r>
        <w:t>up.</w:t>
      </w:r>
    </w:p>
    <w:p w14:paraId="7A471678" w14:textId="77777777" w:rsidR="00007B3C" w:rsidRDefault="00007B3C">
      <w:pPr>
        <w:pStyle w:val="BodyText"/>
        <w:spacing w:before="10"/>
        <w:rPr>
          <w:sz w:val="19"/>
        </w:rPr>
      </w:pPr>
    </w:p>
    <w:p w14:paraId="1435FB13" w14:textId="50EFCEE4" w:rsidR="00007B3C" w:rsidRDefault="002422F2">
      <w:pPr>
        <w:pStyle w:val="BodyText"/>
        <w:ind w:left="100" w:right="162"/>
        <w:jc w:val="both"/>
      </w:pPr>
      <w:r>
        <w:t>It is a requirement for each course that contains a field experience component that every preservice teacher</w:t>
      </w:r>
      <w:r>
        <w:rPr>
          <w:spacing w:val="-5"/>
        </w:rPr>
        <w:t xml:space="preserve"> </w:t>
      </w:r>
      <w:r>
        <w:t>signs</w:t>
      </w:r>
      <w:r>
        <w:rPr>
          <w:spacing w:val="-3"/>
        </w:rPr>
        <w:t xml:space="preserve"> </w:t>
      </w:r>
      <w:r>
        <w:t>and</w:t>
      </w:r>
      <w:r>
        <w:rPr>
          <w:spacing w:val="-6"/>
        </w:rPr>
        <w:t xml:space="preserve"> </w:t>
      </w:r>
      <w:r>
        <w:t>lodges</w:t>
      </w:r>
      <w:r>
        <w:rPr>
          <w:spacing w:val="-3"/>
        </w:rPr>
        <w:t xml:space="preserve"> </w:t>
      </w:r>
      <w:r>
        <w:t>a</w:t>
      </w:r>
      <w:r>
        <w:rPr>
          <w:spacing w:val="-5"/>
        </w:rPr>
        <w:t xml:space="preserve"> </w:t>
      </w:r>
      <w:r>
        <w:t>statement</w:t>
      </w:r>
      <w:r>
        <w:rPr>
          <w:spacing w:val="-8"/>
        </w:rPr>
        <w:t xml:space="preserve"> </w:t>
      </w:r>
      <w:r>
        <w:t>that</w:t>
      </w:r>
      <w:r>
        <w:rPr>
          <w:spacing w:val="-7"/>
        </w:rPr>
        <w:t xml:space="preserve"> </w:t>
      </w:r>
      <w:r>
        <w:t>they</w:t>
      </w:r>
      <w:r>
        <w:rPr>
          <w:spacing w:val="-8"/>
        </w:rPr>
        <w:t xml:space="preserve"> </w:t>
      </w:r>
      <w:r>
        <w:t>have</w:t>
      </w:r>
      <w:r>
        <w:rPr>
          <w:spacing w:val="-8"/>
        </w:rPr>
        <w:t xml:space="preserve"> </w:t>
      </w:r>
      <w:r>
        <w:t>read</w:t>
      </w:r>
      <w:r>
        <w:rPr>
          <w:spacing w:val="-7"/>
        </w:rPr>
        <w:t xml:space="preserve"> </w:t>
      </w:r>
      <w:r>
        <w:t>the</w:t>
      </w:r>
      <w:r>
        <w:rPr>
          <w:spacing w:val="-4"/>
        </w:rPr>
        <w:t xml:space="preserve"> </w:t>
      </w:r>
      <w:r>
        <w:rPr>
          <w:i/>
        </w:rPr>
        <w:t>Policies</w:t>
      </w:r>
      <w:r>
        <w:rPr>
          <w:i/>
          <w:spacing w:val="-5"/>
        </w:rPr>
        <w:t xml:space="preserve"> </w:t>
      </w:r>
      <w:r>
        <w:rPr>
          <w:i/>
        </w:rPr>
        <w:t>and</w:t>
      </w:r>
      <w:r>
        <w:rPr>
          <w:i/>
          <w:spacing w:val="-2"/>
        </w:rPr>
        <w:t xml:space="preserve"> </w:t>
      </w:r>
      <w:r>
        <w:rPr>
          <w:i/>
        </w:rPr>
        <w:t>Procedures</w:t>
      </w:r>
      <w:r>
        <w:rPr>
          <w:i/>
          <w:spacing w:val="-6"/>
        </w:rPr>
        <w:t xml:space="preserve"> </w:t>
      </w:r>
      <w:r>
        <w:rPr>
          <w:i/>
        </w:rPr>
        <w:t>for</w:t>
      </w:r>
      <w:r>
        <w:rPr>
          <w:i/>
          <w:spacing w:val="-4"/>
        </w:rPr>
        <w:t xml:space="preserve"> </w:t>
      </w:r>
      <w:r>
        <w:rPr>
          <w:i/>
        </w:rPr>
        <w:t xml:space="preserve">Professional Experience </w:t>
      </w:r>
      <w:r>
        <w:rPr>
          <w:u w:val="single"/>
        </w:rPr>
        <w:t>before</w:t>
      </w:r>
      <w:r>
        <w:t xml:space="preserve"> being permitted to undertake ANY professional experience. Failure to sign this document may prevent </w:t>
      </w:r>
      <w:r w:rsidR="000C69B7">
        <w:t>preservice teachers</w:t>
      </w:r>
      <w:r w:rsidR="000C69B7" w:rsidDel="000C69B7">
        <w:t xml:space="preserve"> </w:t>
      </w:r>
      <w:r>
        <w:t xml:space="preserve">from receiving a placement. This is monitored by the course coordinator and the </w:t>
      </w:r>
      <w:r>
        <w:rPr>
          <w:i/>
        </w:rPr>
        <w:t xml:space="preserve">Policies and Procedures for Professional Experience </w:t>
      </w:r>
      <w:r>
        <w:t xml:space="preserve">document can be viewed here </w:t>
      </w:r>
      <w:hyperlink r:id="rId13">
        <w:r>
          <w:rPr>
            <w:color w:val="0000FF"/>
            <w:u w:val="single" w:color="0000FF"/>
          </w:rPr>
          <w:t>https://education.uq.edu.au/current-students/professional-experience</w:t>
        </w:r>
      </w:hyperlink>
    </w:p>
    <w:p w14:paraId="75EDB694" w14:textId="77777777" w:rsidR="00007B3C" w:rsidRDefault="00007B3C">
      <w:pPr>
        <w:pStyle w:val="BodyText"/>
        <w:rPr>
          <w:sz w:val="12"/>
        </w:rPr>
      </w:pPr>
    </w:p>
    <w:p w14:paraId="3B825230" w14:textId="77777777" w:rsidR="00007B3C" w:rsidRDefault="002422F2">
      <w:pPr>
        <w:pStyle w:val="BodyText"/>
        <w:spacing w:before="93"/>
        <w:ind w:left="100" w:right="167"/>
        <w:jc w:val="both"/>
      </w:pPr>
      <w:r>
        <w:t xml:space="preserve">Supervising teachers and course coordinators will also be required to sign off on the preservice teacher’s </w:t>
      </w:r>
      <w:r>
        <w:rPr>
          <w:b/>
        </w:rPr>
        <w:t xml:space="preserve">‘attendance sheet’ </w:t>
      </w:r>
      <w:r>
        <w:t>to record the 5 single days attended as part of the professional experience.</w:t>
      </w:r>
    </w:p>
    <w:p w14:paraId="1197D02F" w14:textId="77777777" w:rsidR="00007B3C" w:rsidRDefault="00007B3C">
      <w:pPr>
        <w:pStyle w:val="BodyText"/>
        <w:spacing w:before="11"/>
        <w:rPr>
          <w:sz w:val="19"/>
        </w:rPr>
      </w:pPr>
    </w:p>
    <w:p w14:paraId="081A5F43" w14:textId="77777777" w:rsidR="00007B3C" w:rsidRDefault="002422F2">
      <w:pPr>
        <w:pStyle w:val="BodyText"/>
        <w:ind w:left="100"/>
        <w:jc w:val="both"/>
      </w:pPr>
      <w:r>
        <w:t>Preservice teachers can be expected to attend the school outside of regular school hours if required.</w:t>
      </w:r>
    </w:p>
    <w:p w14:paraId="76C54C0D" w14:textId="77777777" w:rsidR="00007B3C" w:rsidRDefault="00007B3C">
      <w:pPr>
        <w:pStyle w:val="BodyText"/>
        <w:spacing w:before="1"/>
      </w:pPr>
    </w:p>
    <w:p w14:paraId="0A039034" w14:textId="77777777" w:rsidR="00007B3C" w:rsidRDefault="002422F2">
      <w:pPr>
        <w:pStyle w:val="BodyText"/>
        <w:ind w:left="100" w:right="158"/>
        <w:jc w:val="both"/>
      </w:pPr>
      <w:r>
        <w:t>Preservice teachers will be expected to participate in school life to the fullest extent. They will attend any meetings held during the time of the practicum, e.g. year level or whole of staff meetings, any professional development meetings where attendance is approved by the school and participate in extracurricular activities etc. available during the block.</w:t>
      </w:r>
    </w:p>
    <w:p w14:paraId="45BFC992" w14:textId="77777777" w:rsidR="00007B3C" w:rsidRDefault="00007B3C">
      <w:pPr>
        <w:pStyle w:val="BodyText"/>
        <w:rPr>
          <w:sz w:val="22"/>
        </w:rPr>
      </w:pPr>
    </w:p>
    <w:p w14:paraId="69A4C618" w14:textId="77777777" w:rsidR="00007B3C" w:rsidRDefault="00007B3C">
      <w:pPr>
        <w:pStyle w:val="BodyText"/>
        <w:rPr>
          <w:sz w:val="22"/>
        </w:rPr>
      </w:pPr>
    </w:p>
    <w:p w14:paraId="715081AC" w14:textId="77777777" w:rsidR="00007B3C" w:rsidRDefault="00007B3C">
      <w:pPr>
        <w:pStyle w:val="BodyText"/>
        <w:rPr>
          <w:sz w:val="22"/>
        </w:rPr>
      </w:pPr>
    </w:p>
    <w:p w14:paraId="388BA676" w14:textId="77777777" w:rsidR="00007B3C" w:rsidRDefault="00007B3C">
      <w:pPr>
        <w:pStyle w:val="BodyText"/>
        <w:rPr>
          <w:sz w:val="22"/>
        </w:rPr>
      </w:pPr>
    </w:p>
    <w:p w14:paraId="607DC3D3" w14:textId="1AE0D427" w:rsidR="00007B3C" w:rsidRDefault="002422F2">
      <w:pPr>
        <w:pStyle w:val="Heading1"/>
        <w:tabs>
          <w:tab w:val="left" w:pos="2260"/>
        </w:tabs>
        <w:spacing w:before="138"/>
        <w:ind w:left="2260" w:right="158" w:hanging="2160"/>
      </w:pPr>
      <w:r>
        <w:rPr>
          <w:u w:val="thick"/>
        </w:rPr>
        <w:t>IMPORTANT:</w:t>
      </w:r>
      <w:r>
        <w:tab/>
        <w:t xml:space="preserve">For the period of any supervised teaching practice, preservice teachers cannot take sole responsibility for the oversight of students and must ensure that they are in the company of their </w:t>
      </w:r>
      <w:r w:rsidR="007060D5">
        <w:t>supervisor</w:t>
      </w:r>
      <w:r>
        <w:t xml:space="preserve"> or another registered teacher in any location when students are in their</w:t>
      </w:r>
      <w:r>
        <w:rPr>
          <w:spacing w:val="-16"/>
        </w:rPr>
        <w:t xml:space="preserve"> </w:t>
      </w:r>
      <w:r>
        <w:t>care.</w:t>
      </w:r>
    </w:p>
    <w:p w14:paraId="53CE5004" w14:textId="77777777" w:rsidR="00007B3C" w:rsidRDefault="00007B3C">
      <w:pPr>
        <w:sectPr w:rsidR="00007B3C">
          <w:pgSz w:w="11910" w:h="16840"/>
          <w:pgMar w:top="1340" w:right="1280" w:bottom="660" w:left="1340" w:header="0" w:footer="480" w:gutter="0"/>
          <w:cols w:space="720"/>
        </w:sectPr>
      </w:pPr>
    </w:p>
    <w:p w14:paraId="2CE0858B" w14:textId="77777777" w:rsidR="00007B3C" w:rsidRDefault="002422F2">
      <w:pPr>
        <w:spacing w:before="79"/>
        <w:ind w:left="100"/>
        <w:rPr>
          <w:b/>
          <w:sz w:val="24"/>
        </w:rPr>
      </w:pPr>
      <w:r>
        <w:rPr>
          <w:b/>
          <w:sz w:val="24"/>
          <w:u w:val="thick"/>
        </w:rPr>
        <w:lastRenderedPageBreak/>
        <w:t>Roles and Responsibilities</w:t>
      </w:r>
    </w:p>
    <w:p w14:paraId="3C6FE20A" w14:textId="77777777" w:rsidR="00007B3C" w:rsidRDefault="00007B3C">
      <w:pPr>
        <w:pStyle w:val="BodyText"/>
        <w:spacing w:before="11"/>
        <w:rPr>
          <w:b/>
          <w:sz w:val="11"/>
        </w:rPr>
      </w:pPr>
    </w:p>
    <w:p w14:paraId="2B3F6A7B" w14:textId="77777777" w:rsidR="00007B3C" w:rsidRDefault="002422F2">
      <w:pPr>
        <w:pStyle w:val="Heading3"/>
        <w:spacing w:before="93"/>
      </w:pPr>
      <w:r>
        <w:t>Preservice Teachers’ Roles and Responsibilities</w:t>
      </w:r>
    </w:p>
    <w:p w14:paraId="3AE4CA26" w14:textId="77777777" w:rsidR="00007B3C" w:rsidRDefault="00007B3C">
      <w:pPr>
        <w:pStyle w:val="BodyText"/>
        <w:spacing w:before="10"/>
        <w:rPr>
          <w:b/>
          <w:sz w:val="19"/>
        </w:rPr>
      </w:pPr>
    </w:p>
    <w:p w14:paraId="762BE8FF" w14:textId="77777777" w:rsidR="00007B3C" w:rsidRDefault="002422F2">
      <w:pPr>
        <w:pStyle w:val="BodyText"/>
        <w:spacing w:line="242" w:lineRule="auto"/>
        <w:ind w:left="100" w:right="156"/>
        <w:jc w:val="both"/>
      </w:pPr>
      <w:r>
        <w:t>The</w:t>
      </w:r>
      <w:r>
        <w:rPr>
          <w:spacing w:val="-6"/>
        </w:rPr>
        <w:t xml:space="preserve"> </w:t>
      </w:r>
      <w:r>
        <w:t>following</w:t>
      </w:r>
      <w:r>
        <w:rPr>
          <w:spacing w:val="-3"/>
        </w:rPr>
        <w:t xml:space="preserve"> </w:t>
      </w:r>
      <w:r>
        <w:t>notes</w:t>
      </w:r>
      <w:r>
        <w:rPr>
          <w:spacing w:val="-5"/>
        </w:rPr>
        <w:t xml:space="preserve"> </w:t>
      </w:r>
      <w:r>
        <w:t>are</w:t>
      </w:r>
      <w:r>
        <w:rPr>
          <w:spacing w:val="-2"/>
        </w:rPr>
        <w:t xml:space="preserve"> </w:t>
      </w:r>
      <w:r>
        <w:t>taken</w:t>
      </w:r>
      <w:r>
        <w:rPr>
          <w:spacing w:val="-6"/>
        </w:rPr>
        <w:t xml:space="preserve"> </w:t>
      </w:r>
      <w:r>
        <w:t>from</w:t>
      </w:r>
      <w:r>
        <w:rPr>
          <w:spacing w:val="-1"/>
        </w:rPr>
        <w:t xml:space="preserve"> </w:t>
      </w:r>
      <w:r>
        <w:t>the</w:t>
      </w:r>
      <w:r>
        <w:rPr>
          <w:spacing w:val="-2"/>
        </w:rPr>
        <w:t xml:space="preserve"> </w:t>
      </w:r>
      <w:r>
        <w:rPr>
          <w:i/>
        </w:rPr>
        <w:t>Policies</w:t>
      </w:r>
      <w:r>
        <w:rPr>
          <w:i/>
          <w:spacing w:val="-5"/>
        </w:rPr>
        <w:t xml:space="preserve"> </w:t>
      </w:r>
      <w:r>
        <w:rPr>
          <w:i/>
        </w:rPr>
        <w:t>and</w:t>
      </w:r>
      <w:r>
        <w:rPr>
          <w:i/>
          <w:spacing w:val="-2"/>
        </w:rPr>
        <w:t xml:space="preserve"> </w:t>
      </w:r>
      <w:r>
        <w:rPr>
          <w:i/>
        </w:rPr>
        <w:t>Procedures</w:t>
      </w:r>
      <w:r>
        <w:rPr>
          <w:i/>
          <w:spacing w:val="-4"/>
        </w:rPr>
        <w:t xml:space="preserve"> </w:t>
      </w:r>
      <w:r>
        <w:rPr>
          <w:i/>
        </w:rPr>
        <w:t>for</w:t>
      </w:r>
      <w:r>
        <w:rPr>
          <w:i/>
          <w:spacing w:val="-4"/>
        </w:rPr>
        <w:t xml:space="preserve"> </w:t>
      </w:r>
      <w:r>
        <w:rPr>
          <w:i/>
        </w:rPr>
        <w:t>Professional</w:t>
      </w:r>
      <w:r>
        <w:rPr>
          <w:i/>
          <w:spacing w:val="-4"/>
        </w:rPr>
        <w:t xml:space="preserve"> </w:t>
      </w:r>
      <w:r>
        <w:rPr>
          <w:i/>
        </w:rPr>
        <w:t>Experience</w:t>
      </w:r>
      <w:r>
        <w:rPr>
          <w:i/>
          <w:spacing w:val="3"/>
        </w:rPr>
        <w:t xml:space="preserve"> </w:t>
      </w:r>
      <w:r>
        <w:t>document given to preservice teachers prior to commencement of any in-school professional experience. It can be viewed here</w:t>
      </w:r>
      <w:r>
        <w:rPr>
          <w:spacing w:val="1"/>
        </w:rPr>
        <w:t xml:space="preserve"> </w:t>
      </w:r>
      <w:hyperlink r:id="rId14">
        <w:r>
          <w:rPr>
            <w:color w:val="0000FF"/>
            <w:u w:val="single" w:color="0000FF"/>
          </w:rPr>
          <w:t>https://education.uq.edu.au/current-students/professional-experience</w:t>
        </w:r>
        <w:r>
          <w:t>.</w:t>
        </w:r>
      </w:hyperlink>
    </w:p>
    <w:p w14:paraId="0D966CA3" w14:textId="77777777" w:rsidR="00007B3C" w:rsidRDefault="00007B3C">
      <w:pPr>
        <w:pStyle w:val="BodyText"/>
        <w:spacing w:before="5"/>
        <w:rPr>
          <w:sz w:val="11"/>
        </w:rPr>
      </w:pPr>
    </w:p>
    <w:p w14:paraId="5ED24F34" w14:textId="77777777" w:rsidR="00007B3C" w:rsidRDefault="002422F2">
      <w:pPr>
        <w:pStyle w:val="Heading3"/>
        <w:spacing w:before="93"/>
      </w:pPr>
      <w:r>
        <w:t>Commencement of the professional experience - Orientation, Observation and Planning</w:t>
      </w:r>
    </w:p>
    <w:p w14:paraId="45355B40" w14:textId="77777777" w:rsidR="00007B3C" w:rsidRDefault="00007B3C">
      <w:pPr>
        <w:pStyle w:val="BodyText"/>
        <w:spacing w:before="1"/>
        <w:rPr>
          <w:b/>
        </w:rPr>
      </w:pPr>
    </w:p>
    <w:p w14:paraId="2AFA8C87" w14:textId="77777777" w:rsidR="00007B3C" w:rsidRDefault="002422F2">
      <w:pPr>
        <w:pStyle w:val="BodyText"/>
        <w:ind w:left="100" w:right="164"/>
        <w:jc w:val="both"/>
      </w:pPr>
      <w:r>
        <w:t>The</w:t>
      </w:r>
      <w:r>
        <w:rPr>
          <w:spacing w:val="-13"/>
        </w:rPr>
        <w:t xml:space="preserve"> </w:t>
      </w:r>
      <w:r>
        <w:t>orientation,</w:t>
      </w:r>
      <w:r>
        <w:rPr>
          <w:spacing w:val="-10"/>
        </w:rPr>
        <w:t xml:space="preserve"> </w:t>
      </w:r>
      <w:r>
        <w:t>observation</w:t>
      </w:r>
      <w:r>
        <w:rPr>
          <w:spacing w:val="-12"/>
        </w:rPr>
        <w:t xml:space="preserve"> </w:t>
      </w:r>
      <w:r>
        <w:t>and</w:t>
      </w:r>
      <w:r>
        <w:rPr>
          <w:spacing w:val="-13"/>
        </w:rPr>
        <w:t xml:space="preserve"> </w:t>
      </w:r>
      <w:r>
        <w:t>planning</w:t>
      </w:r>
      <w:r>
        <w:rPr>
          <w:spacing w:val="-13"/>
        </w:rPr>
        <w:t xml:space="preserve"> </w:t>
      </w:r>
      <w:r>
        <w:t>period</w:t>
      </w:r>
      <w:r>
        <w:rPr>
          <w:spacing w:val="-12"/>
        </w:rPr>
        <w:t xml:space="preserve"> </w:t>
      </w:r>
      <w:r>
        <w:t>at</w:t>
      </w:r>
      <w:r>
        <w:rPr>
          <w:spacing w:val="-11"/>
        </w:rPr>
        <w:t xml:space="preserve"> </w:t>
      </w:r>
      <w:r>
        <w:t>the</w:t>
      </w:r>
      <w:r>
        <w:rPr>
          <w:spacing w:val="-11"/>
        </w:rPr>
        <w:t xml:space="preserve"> </w:t>
      </w:r>
      <w:r>
        <w:t>start</w:t>
      </w:r>
      <w:r>
        <w:rPr>
          <w:spacing w:val="-11"/>
        </w:rPr>
        <w:t xml:space="preserve"> </w:t>
      </w:r>
      <w:r>
        <w:t>of</w:t>
      </w:r>
      <w:r>
        <w:rPr>
          <w:spacing w:val="-11"/>
        </w:rPr>
        <w:t xml:space="preserve"> </w:t>
      </w:r>
      <w:r>
        <w:t>each</w:t>
      </w:r>
      <w:r>
        <w:rPr>
          <w:spacing w:val="-12"/>
        </w:rPr>
        <w:t xml:space="preserve"> </w:t>
      </w:r>
      <w:r>
        <w:t>professional</w:t>
      </w:r>
      <w:r>
        <w:rPr>
          <w:spacing w:val="-12"/>
        </w:rPr>
        <w:t xml:space="preserve"> </w:t>
      </w:r>
      <w:r>
        <w:t>experience</w:t>
      </w:r>
      <w:r>
        <w:rPr>
          <w:spacing w:val="-11"/>
        </w:rPr>
        <w:t xml:space="preserve"> </w:t>
      </w:r>
      <w:r>
        <w:t>placement provides</w:t>
      </w:r>
      <w:r>
        <w:rPr>
          <w:spacing w:val="-11"/>
        </w:rPr>
        <w:t xml:space="preserve"> </w:t>
      </w:r>
      <w:r>
        <w:t>preservice</w:t>
      </w:r>
      <w:r>
        <w:rPr>
          <w:spacing w:val="-13"/>
        </w:rPr>
        <w:t xml:space="preserve"> </w:t>
      </w:r>
      <w:r>
        <w:t>teachers</w:t>
      </w:r>
      <w:r>
        <w:rPr>
          <w:spacing w:val="-10"/>
        </w:rPr>
        <w:t xml:space="preserve"> </w:t>
      </w:r>
      <w:r>
        <w:t>with</w:t>
      </w:r>
      <w:r>
        <w:rPr>
          <w:spacing w:val="-13"/>
        </w:rPr>
        <w:t xml:space="preserve"> </w:t>
      </w:r>
      <w:r>
        <w:t>an</w:t>
      </w:r>
      <w:r>
        <w:rPr>
          <w:spacing w:val="-12"/>
        </w:rPr>
        <w:t xml:space="preserve"> </w:t>
      </w:r>
      <w:r>
        <w:t>introduction</w:t>
      </w:r>
      <w:r>
        <w:rPr>
          <w:spacing w:val="-13"/>
        </w:rPr>
        <w:t xml:space="preserve"> </w:t>
      </w:r>
      <w:r>
        <w:t>to</w:t>
      </w:r>
      <w:r>
        <w:rPr>
          <w:spacing w:val="-10"/>
        </w:rPr>
        <w:t xml:space="preserve"> </w:t>
      </w:r>
      <w:r>
        <w:t>the</w:t>
      </w:r>
      <w:r>
        <w:rPr>
          <w:spacing w:val="-11"/>
        </w:rPr>
        <w:t xml:space="preserve"> </w:t>
      </w:r>
      <w:r>
        <w:t>context</w:t>
      </w:r>
      <w:r>
        <w:rPr>
          <w:spacing w:val="-13"/>
        </w:rPr>
        <w:t xml:space="preserve"> </w:t>
      </w:r>
      <w:r>
        <w:t>of</w:t>
      </w:r>
      <w:r>
        <w:rPr>
          <w:spacing w:val="-10"/>
        </w:rPr>
        <w:t xml:space="preserve"> </w:t>
      </w:r>
      <w:r>
        <w:t>the</w:t>
      </w:r>
      <w:r>
        <w:rPr>
          <w:spacing w:val="-13"/>
        </w:rPr>
        <w:t xml:space="preserve"> </w:t>
      </w:r>
      <w:r>
        <w:t>school</w:t>
      </w:r>
      <w:r>
        <w:rPr>
          <w:spacing w:val="-10"/>
        </w:rPr>
        <w:t xml:space="preserve"> </w:t>
      </w:r>
      <w:r>
        <w:t>and</w:t>
      </w:r>
      <w:r>
        <w:rPr>
          <w:spacing w:val="-11"/>
        </w:rPr>
        <w:t xml:space="preserve"> </w:t>
      </w:r>
      <w:r>
        <w:t>the</w:t>
      </w:r>
      <w:r>
        <w:rPr>
          <w:spacing w:val="-13"/>
        </w:rPr>
        <w:t xml:space="preserve"> </w:t>
      </w:r>
      <w:r>
        <w:t>classroom.</w:t>
      </w:r>
      <w:r>
        <w:rPr>
          <w:spacing w:val="-12"/>
        </w:rPr>
        <w:t xml:space="preserve"> </w:t>
      </w:r>
      <w:r>
        <w:t>During this period of time preservice teachers</w:t>
      </w:r>
      <w:r>
        <w:rPr>
          <w:spacing w:val="-3"/>
        </w:rPr>
        <w:t xml:space="preserve"> </w:t>
      </w:r>
      <w:r>
        <w:t>will:</w:t>
      </w:r>
    </w:p>
    <w:p w14:paraId="68EDEE8F" w14:textId="77777777" w:rsidR="00007B3C" w:rsidRDefault="002422F2">
      <w:pPr>
        <w:pStyle w:val="ListParagraph"/>
        <w:numPr>
          <w:ilvl w:val="0"/>
          <w:numId w:val="3"/>
        </w:numPr>
        <w:tabs>
          <w:tab w:val="left" w:pos="820"/>
          <w:tab w:val="left" w:pos="821"/>
        </w:tabs>
        <w:ind w:left="820" w:right="163" w:hanging="360"/>
        <w:rPr>
          <w:sz w:val="20"/>
        </w:rPr>
      </w:pPr>
      <w:r>
        <w:rPr>
          <w:sz w:val="20"/>
        </w:rPr>
        <w:t>Upon receiving their placement information, make immediate contact with the school coordinator to organise arrival/orientation/induction</w:t>
      </w:r>
      <w:r>
        <w:rPr>
          <w:spacing w:val="-3"/>
          <w:sz w:val="20"/>
        </w:rPr>
        <w:t xml:space="preserve"> </w:t>
      </w:r>
      <w:r>
        <w:rPr>
          <w:sz w:val="20"/>
        </w:rPr>
        <w:t>etc.</w:t>
      </w:r>
    </w:p>
    <w:p w14:paraId="0AE5C3C9" w14:textId="77777777" w:rsidR="00007B3C" w:rsidRDefault="002422F2">
      <w:pPr>
        <w:pStyle w:val="ListParagraph"/>
        <w:numPr>
          <w:ilvl w:val="0"/>
          <w:numId w:val="3"/>
        </w:numPr>
        <w:tabs>
          <w:tab w:val="left" w:pos="820"/>
          <w:tab w:val="left" w:pos="821"/>
        </w:tabs>
        <w:spacing w:line="243" w:lineRule="exact"/>
        <w:ind w:left="820" w:hanging="361"/>
        <w:rPr>
          <w:sz w:val="20"/>
        </w:rPr>
      </w:pPr>
      <w:r>
        <w:rPr>
          <w:sz w:val="20"/>
        </w:rPr>
        <w:t>Meet school staff and the classes they will</w:t>
      </w:r>
      <w:r>
        <w:rPr>
          <w:spacing w:val="-7"/>
          <w:sz w:val="20"/>
        </w:rPr>
        <w:t xml:space="preserve"> </w:t>
      </w:r>
      <w:r>
        <w:rPr>
          <w:sz w:val="20"/>
        </w:rPr>
        <w:t>observe.</w:t>
      </w:r>
    </w:p>
    <w:p w14:paraId="2B94B5B6" w14:textId="77777777" w:rsidR="00007B3C" w:rsidRDefault="002422F2">
      <w:pPr>
        <w:pStyle w:val="ListParagraph"/>
        <w:numPr>
          <w:ilvl w:val="0"/>
          <w:numId w:val="3"/>
        </w:numPr>
        <w:tabs>
          <w:tab w:val="left" w:pos="820"/>
          <w:tab w:val="left" w:pos="821"/>
        </w:tabs>
        <w:spacing w:line="244" w:lineRule="exact"/>
        <w:ind w:left="820" w:hanging="361"/>
        <w:rPr>
          <w:sz w:val="20"/>
        </w:rPr>
      </w:pPr>
      <w:r>
        <w:rPr>
          <w:sz w:val="20"/>
        </w:rPr>
        <w:t>Begin the structured observations they will continue throughout the professional</w:t>
      </w:r>
      <w:r>
        <w:rPr>
          <w:spacing w:val="-19"/>
          <w:sz w:val="20"/>
        </w:rPr>
        <w:t xml:space="preserve"> </w:t>
      </w:r>
      <w:r>
        <w:rPr>
          <w:sz w:val="20"/>
        </w:rPr>
        <w:t>experience.</w:t>
      </w:r>
    </w:p>
    <w:p w14:paraId="030BC9BC" w14:textId="77777777" w:rsidR="00007B3C" w:rsidRDefault="002422F2">
      <w:pPr>
        <w:pStyle w:val="ListParagraph"/>
        <w:numPr>
          <w:ilvl w:val="0"/>
          <w:numId w:val="3"/>
        </w:numPr>
        <w:tabs>
          <w:tab w:val="left" w:pos="820"/>
          <w:tab w:val="left" w:pos="821"/>
        </w:tabs>
        <w:ind w:left="820" w:right="169" w:hanging="360"/>
        <w:rPr>
          <w:sz w:val="20"/>
        </w:rPr>
      </w:pPr>
      <w:r>
        <w:rPr>
          <w:sz w:val="20"/>
        </w:rPr>
        <w:t>Ensure that they are familiar with school policies including those on occupational health and safety and child</w:t>
      </w:r>
      <w:r>
        <w:rPr>
          <w:spacing w:val="-5"/>
          <w:sz w:val="20"/>
        </w:rPr>
        <w:t xml:space="preserve"> </w:t>
      </w:r>
      <w:r>
        <w:rPr>
          <w:sz w:val="20"/>
        </w:rPr>
        <w:t>protection.</w:t>
      </w:r>
    </w:p>
    <w:p w14:paraId="7646D0C4" w14:textId="77777777" w:rsidR="00007B3C" w:rsidRDefault="002422F2">
      <w:pPr>
        <w:pStyle w:val="ListParagraph"/>
        <w:numPr>
          <w:ilvl w:val="0"/>
          <w:numId w:val="3"/>
        </w:numPr>
        <w:tabs>
          <w:tab w:val="left" w:pos="820"/>
          <w:tab w:val="left" w:pos="821"/>
        </w:tabs>
        <w:spacing w:line="243" w:lineRule="exact"/>
        <w:ind w:left="820" w:hanging="361"/>
        <w:rPr>
          <w:sz w:val="20"/>
        </w:rPr>
      </w:pPr>
      <w:r>
        <w:rPr>
          <w:sz w:val="20"/>
        </w:rPr>
        <w:t>Familiarise themselves with the school layout, timetable and their own</w:t>
      </w:r>
      <w:r>
        <w:rPr>
          <w:spacing w:val="-6"/>
          <w:sz w:val="20"/>
        </w:rPr>
        <w:t xml:space="preserve"> </w:t>
      </w:r>
      <w:r>
        <w:rPr>
          <w:sz w:val="20"/>
        </w:rPr>
        <w:t>timetable.</w:t>
      </w:r>
    </w:p>
    <w:p w14:paraId="15C3D423" w14:textId="77777777" w:rsidR="00007B3C" w:rsidRDefault="002422F2">
      <w:pPr>
        <w:pStyle w:val="ListParagraph"/>
        <w:numPr>
          <w:ilvl w:val="0"/>
          <w:numId w:val="3"/>
        </w:numPr>
        <w:tabs>
          <w:tab w:val="left" w:pos="820"/>
          <w:tab w:val="left" w:pos="821"/>
        </w:tabs>
        <w:spacing w:line="244" w:lineRule="exact"/>
        <w:ind w:left="820" w:hanging="361"/>
        <w:rPr>
          <w:sz w:val="20"/>
        </w:rPr>
      </w:pPr>
      <w:r>
        <w:rPr>
          <w:sz w:val="20"/>
        </w:rPr>
        <w:t>Note times and dates for any particular events such as staff meetings they should</w:t>
      </w:r>
      <w:r>
        <w:rPr>
          <w:spacing w:val="-25"/>
          <w:sz w:val="20"/>
        </w:rPr>
        <w:t xml:space="preserve"> </w:t>
      </w:r>
      <w:r>
        <w:rPr>
          <w:sz w:val="20"/>
        </w:rPr>
        <w:t>attend.</w:t>
      </w:r>
    </w:p>
    <w:p w14:paraId="14AE0089" w14:textId="77777777" w:rsidR="00007B3C" w:rsidRDefault="002422F2">
      <w:pPr>
        <w:pStyle w:val="ListParagraph"/>
        <w:numPr>
          <w:ilvl w:val="0"/>
          <w:numId w:val="3"/>
        </w:numPr>
        <w:tabs>
          <w:tab w:val="left" w:pos="820"/>
          <w:tab w:val="left" w:pos="821"/>
        </w:tabs>
        <w:spacing w:line="244" w:lineRule="exact"/>
        <w:ind w:left="820" w:hanging="361"/>
        <w:rPr>
          <w:sz w:val="20"/>
        </w:rPr>
      </w:pPr>
      <w:r>
        <w:rPr>
          <w:sz w:val="20"/>
        </w:rPr>
        <w:t>Assist in the classroom in any way suited to their</w:t>
      </w:r>
      <w:r>
        <w:rPr>
          <w:spacing w:val="-9"/>
          <w:sz w:val="20"/>
        </w:rPr>
        <w:t xml:space="preserve"> </w:t>
      </w:r>
      <w:r>
        <w:rPr>
          <w:sz w:val="20"/>
        </w:rPr>
        <w:t>experience.</w:t>
      </w:r>
    </w:p>
    <w:p w14:paraId="7257359F" w14:textId="77777777" w:rsidR="00007B3C" w:rsidRDefault="00007B3C">
      <w:pPr>
        <w:pStyle w:val="BodyText"/>
        <w:spacing w:before="7"/>
        <w:rPr>
          <w:sz w:val="19"/>
        </w:rPr>
      </w:pPr>
    </w:p>
    <w:p w14:paraId="16B11B43" w14:textId="77777777" w:rsidR="00007B3C" w:rsidRDefault="002422F2">
      <w:pPr>
        <w:pStyle w:val="Heading3"/>
      </w:pPr>
      <w:r>
        <w:t>Preservice teacher’s relationships with school-based supervisors</w:t>
      </w:r>
    </w:p>
    <w:p w14:paraId="236F8E9E" w14:textId="77777777" w:rsidR="00007B3C" w:rsidRDefault="00007B3C">
      <w:pPr>
        <w:pStyle w:val="BodyText"/>
        <w:spacing w:before="3"/>
        <w:rPr>
          <w:b/>
        </w:rPr>
      </w:pPr>
    </w:p>
    <w:p w14:paraId="09BEFC7F" w14:textId="77777777" w:rsidR="00007B3C" w:rsidRDefault="002422F2">
      <w:pPr>
        <w:pStyle w:val="BodyText"/>
        <w:ind w:left="100" w:right="161"/>
        <w:jc w:val="both"/>
      </w:pPr>
      <w:r>
        <w:t>As</w:t>
      </w:r>
      <w:r>
        <w:rPr>
          <w:spacing w:val="-2"/>
        </w:rPr>
        <w:t xml:space="preserve"> </w:t>
      </w:r>
      <w:r>
        <w:t>a</w:t>
      </w:r>
      <w:r>
        <w:rPr>
          <w:spacing w:val="-3"/>
        </w:rPr>
        <w:t xml:space="preserve"> </w:t>
      </w:r>
      <w:r>
        <w:t>preservice</w:t>
      </w:r>
      <w:r>
        <w:rPr>
          <w:spacing w:val="-3"/>
        </w:rPr>
        <w:t xml:space="preserve"> </w:t>
      </w:r>
      <w:r>
        <w:t>teacher you</w:t>
      </w:r>
      <w:r>
        <w:rPr>
          <w:spacing w:val="-3"/>
        </w:rPr>
        <w:t xml:space="preserve"> </w:t>
      </w:r>
      <w:r>
        <w:t>are</w:t>
      </w:r>
      <w:r>
        <w:rPr>
          <w:spacing w:val="-3"/>
        </w:rPr>
        <w:t xml:space="preserve"> </w:t>
      </w:r>
      <w:r>
        <w:t>a</w:t>
      </w:r>
      <w:r>
        <w:rPr>
          <w:spacing w:val="-3"/>
        </w:rPr>
        <w:t xml:space="preserve"> </w:t>
      </w:r>
      <w:r>
        <w:t>guest</w:t>
      </w:r>
      <w:r>
        <w:rPr>
          <w:spacing w:val="-3"/>
        </w:rPr>
        <w:t xml:space="preserve"> </w:t>
      </w:r>
      <w:r>
        <w:t>in</w:t>
      </w:r>
      <w:r>
        <w:rPr>
          <w:spacing w:val="-3"/>
        </w:rPr>
        <w:t xml:space="preserve"> </w:t>
      </w:r>
      <w:r>
        <w:t>the</w:t>
      </w:r>
      <w:r>
        <w:rPr>
          <w:spacing w:val="-3"/>
        </w:rPr>
        <w:t xml:space="preserve"> </w:t>
      </w:r>
      <w:r>
        <w:t>school</w:t>
      </w:r>
      <w:r>
        <w:rPr>
          <w:spacing w:val="-2"/>
        </w:rPr>
        <w:t xml:space="preserve"> </w:t>
      </w:r>
      <w:r>
        <w:t>and,</w:t>
      </w:r>
      <w:r>
        <w:rPr>
          <w:spacing w:val="-2"/>
        </w:rPr>
        <w:t xml:space="preserve"> </w:t>
      </w:r>
      <w:r>
        <w:t>although</w:t>
      </w:r>
      <w:r>
        <w:rPr>
          <w:spacing w:val="-1"/>
        </w:rPr>
        <w:t xml:space="preserve"> </w:t>
      </w:r>
      <w:r>
        <w:t>you</w:t>
      </w:r>
      <w:r>
        <w:rPr>
          <w:spacing w:val="-3"/>
        </w:rPr>
        <w:t xml:space="preserve"> </w:t>
      </w:r>
      <w:r>
        <w:t>cannot</w:t>
      </w:r>
      <w:r>
        <w:rPr>
          <w:spacing w:val="-1"/>
        </w:rPr>
        <w:t xml:space="preserve"> </w:t>
      </w:r>
      <w:r>
        <w:t>legally</w:t>
      </w:r>
      <w:r>
        <w:rPr>
          <w:spacing w:val="-4"/>
        </w:rPr>
        <w:t xml:space="preserve"> </w:t>
      </w:r>
      <w:r>
        <w:t>assume</w:t>
      </w:r>
      <w:r>
        <w:rPr>
          <w:spacing w:val="-3"/>
        </w:rPr>
        <w:t xml:space="preserve"> </w:t>
      </w:r>
      <w:r>
        <w:t>the</w:t>
      </w:r>
      <w:r>
        <w:rPr>
          <w:spacing w:val="-3"/>
        </w:rPr>
        <w:t xml:space="preserve"> </w:t>
      </w:r>
      <w:r>
        <w:t xml:space="preserve">full responsibilities of a qualified teacher, you are regarded as a temporary staff member, responsible to the principal. You are required to consult with your school-based personnel, and particularly your supervising teacher, as frequently as possible. The supervising teachers are ready to help, but their time is </w:t>
      </w:r>
      <w:proofErr w:type="gramStart"/>
      <w:r>
        <w:t>limited</w:t>
      </w:r>
      <w:proofErr w:type="gramEnd"/>
      <w:r>
        <w:t xml:space="preserve"> and it is your responsibility to find a time to meet within their other</w:t>
      </w:r>
      <w:r>
        <w:rPr>
          <w:spacing w:val="-14"/>
        </w:rPr>
        <w:t xml:space="preserve"> </w:t>
      </w:r>
      <w:r>
        <w:t>commitments.</w:t>
      </w:r>
    </w:p>
    <w:p w14:paraId="7EE95758" w14:textId="77777777" w:rsidR="00007B3C" w:rsidRDefault="00007B3C">
      <w:pPr>
        <w:pStyle w:val="BodyText"/>
      </w:pPr>
    </w:p>
    <w:p w14:paraId="58C8C88C" w14:textId="77777777" w:rsidR="00007B3C" w:rsidRDefault="002422F2">
      <w:pPr>
        <w:pStyle w:val="BodyText"/>
        <w:ind w:left="100" w:right="159"/>
        <w:jc w:val="both"/>
      </w:pPr>
      <w:r>
        <w:t>While in the school you must work in partnership with other teachers, professionals, teacher aides and other relevant adults and perform any duties or tasks in a manner that is consistent with the policies and</w:t>
      </w:r>
      <w:r>
        <w:rPr>
          <w:spacing w:val="-10"/>
        </w:rPr>
        <w:t xml:space="preserve"> </w:t>
      </w:r>
      <w:r>
        <w:t>procedures</w:t>
      </w:r>
      <w:r>
        <w:rPr>
          <w:spacing w:val="-9"/>
        </w:rPr>
        <w:t xml:space="preserve"> </w:t>
      </w:r>
      <w:r>
        <w:t>of</w:t>
      </w:r>
      <w:r>
        <w:rPr>
          <w:spacing w:val="-8"/>
        </w:rPr>
        <w:t xml:space="preserve"> </w:t>
      </w:r>
      <w:r>
        <w:t>the</w:t>
      </w:r>
      <w:r>
        <w:rPr>
          <w:spacing w:val="-11"/>
        </w:rPr>
        <w:t xml:space="preserve"> </w:t>
      </w:r>
      <w:r>
        <w:t>employing</w:t>
      </w:r>
      <w:r>
        <w:rPr>
          <w:spacing w:val="-10"/>
        </w:rPr>
        <w:t xml:space="preserve"> </w:t>
      </w:r>
      <w:r>
        <w:t>authority</w:t>
      </w:r>
      <w:r>
        <w:rPr>
          <w:spacing w:val="-14"/>
        </w:rPr>
        <w:t xml:space="preserve"> </w:t>
      </w:r>
      <w:r>
        <w:t>and</w:t>
      </w:r>
      <w:r>
        <w:rPr>
          <w:spacing w:val="-7"/>
        </w:rPr>
        <w:t xml:space="preserve"> </w:t>
      </w:r>
      <w:r>
        <w:t>school,</w:t>
      </w:r>
      <w:r>
        <w:rPr>
          <w:spacing w:val="-8"/>
        </w:rPr>
        <w:t xml:space="preserve"> </w:t>
      </w:r>
      <w:r>
        <w:t>and</w:t>
      </w:r>
      <w:r>
        <w:rPr>
          <w:spacing w:val="-10"/>
        </w:rPr>
        <w:t xml:space="preserve"> </w:t>
      </w:r>
      <w:r>
        <w:t>the</w:t>
      </w:r>
      <w:r>
        <w:rPr>
          <w:spacing w:val="-9"/>
        </w:rPr>
        <w:t xml:space="preserve"> </w:t>
      </w:r>
      <w:r>
        <w:t>legal</w:t>
      </w:r>
      <w:r>
        <w:rPr>
          <w:spacing w:val="-11"/>
        </w:rPr>
        <w:t xml:space="preserve"> </w:t>
      </w:r>
      <w:r>
        <w:t>and</w:t>
      </w:r>
      <w:r>
        <w:rPr>
          <w:spacing w:val="-11"/>
        </w:rPr>
        <w:t xml:space="preserve"> </w:t>
      </w:r>
      <w:r>
        <w:t>ethical</w:t>
      </w:r>
      <w:r>
        <w:rPr>
          <w:spacing w:val="-11"/>
        </w:rPr>
        <w:t xml:space="preserve"> </w:t>
      </w:r>
      <w:r>
        <w:t>obligations</w:t>
      </w:r>
      <w:r>
        <w:rPr>
          <w:spacing w:val="-8"/>
        </w:rPr>
        <w:t xml:space="preserve"> </w:t>
      </w:r>
      <w:r>
        <w:t>of</w:t>
      </w:r>
      <w:r>
        <w:rPr>
          <w:spacing w:val="-8"/>
        </w:rPr>
        <w:t xml:space="preserve"> </w:t>
      </w:r>
      <w:r>
        <w:t>teachers. Experimentation with a variety of teaching methods is encouraged, but the class remains the supervising</w:t>
      </w:r>
      <w:r>
        <w:rPr>
          <w:spacing w:val="-10"/>
        </w:rPr>
        <w:t xml:space="preserve"> </w:t>
      </w:r>
      <w:r>
        <w:t>teacher’s</w:t>
      </w:r>
      <w:r>
        <w:rPr>
          <w:spacing w:val="-10"/>
        </w:rPr>
        <w:t xml:space="preserve"> </w:t>
      </w:r>
      <w:r>
        <w:t>responsibility</w:t>
      </w:r>
      <w:r>
        <w:rPr>
          <w:spacing w:val="-10"/>
        </w:rPr>
        <w:t xml:space="preserve"> </w:t>
      </w:r>
      <w:r>
        <w:t>throughout</w:t>
      </w:r>
      <w:r>
        <w:rPr>
          <w:spacing w:val="-10"/>
        </w:rPr>
        <w:t xml:space="preserve"> </w:t>
      </w:r>
      <w:r>
        <w:t>the</w:t>
      </w:r>
      <w:r>
        <w:rPr>
          <w:spacing w:val="-10"/>
        </w:rPr>
        <w:t xml:space="preserve"> </w:t>
      </w:r>
      <w:r>
        <w:t>professional</w:t>
      </w:r>
      <w:r>
        <w:rPr>
          <w:spacing w:val="-11"/>
        </w:rPr>
        <w:t xml:space="preserve"> </w:t>
      </w:r>
      <w:r>
        <w:t>experience,</w:t>
      </w:r>
      <w:r>
        <w:rPr>
          <w:spacing w:val="-10"/>
        </w:rPr>
        <w:t xml:space="preserve"> </w:t>
      </w:r>
      <w:r>
        <w:t>and</w:t>
      </w:r>
      <w:r>
        <w:rPr>
          <w:spacing w:val="-10"/>
        </w:rPr>
        <w:t xml:space="preserve"> </w:t>
      </w:r>
      <w:r>
        <w:t>their</w:t>
      </w:r>
      <w:r>
        <w:rPr>
          <w:spacing w:val="-9"/>
        </w:rPr>
        <w:t xml:space="preserve"> </w:t>
      </w:r>
      <w:r>
        <w:t>advice</w:t>
      </w:r>
      <w:r>
        <w:rPr>
          <w:spacing w:val="-10"/>
        </w:rPr>
        <w:t xml:space="preserve"> </w:t>
      </w:r>
      <w:r>
        <w:t>on</w:t>
      </w:r>
      <w:r>
        <w:rPr>
          <w:spacing w:val="-8"/>
        </w:rPr>
        <w:t xml:space="preserve"> </w:t>
      </w:r>
      <w:r>
        <w:t>what</w:t>
      </w:r>
      <w:r>
        <w:rPr>
          <w:spacing w:val="-10"/>
        </w:rPr>
        <w:t xml:space="preserve"> </w:t>
      </w:r>
      <w:r>
        <w:t>is suitable or practical for the class should be sought and</w:t>
      </w:r>
      <w:r>
        <w:rPr>
          <w:spacing w:val="-4"/>
        </w:rPr>
        <w:t xml:space="preserve"> </w:t>
      </w:r>
      <w:r>
        <w:t>followed.</w:t>
      </w:r>
    </w:p>
    <w:p w14:paraId="29C28D2F" w14:textId="77777777" w:rsidR="00007B3C" w:rsidRDefault="00007B3C">
      <w:pPr>
        <w:pStyle w:val="BodyText"/>
        <w:spacing w:before="10"/>
        <w:rPr>
          <w:sz w:val="19"/>
        </w:rPr>
      </w:pPr>
    </w:p>
    <w:p w14:paraId="27AF1440" w14:textId="77777777" w:rsidR="00007B3C" w:rsidRDefault="002422F2">
      <w:pPr>
        <w:pStyle w:val="Heading3"/>
      </w:pPr>
      <w:r>
        <w:t>Preservice teacher’s relationships with school students</w:t>
      </w:r>
    </w:p>
    <w:p w14:paraId="02A89C5E" w14:textId="77777777" w:rsidR="00007B3C" w:rsidRDefault="00007B3C">
      <w:pPr>
        <w:pStyle w:val="BodyText"/>
        <w:spacing w:before="1"/>
        <w:rPr>
          <w:b/>
        </w:rPr>
      </w:pPr>
    </w:p>
    <w:p w14:paraId="19836FB5" w14:textId="77777777" w:rsidR="00007B3C" w:rsidRDefault="002422F2">
      <w:pPr>
        <w:pStyle w:val="BodyText"/>
        <w:ind w:left="100" w:right="162"/>
        <w:jc w:val="both"/>
      </w:pPr>
      <w:r>
        <w:t>The</w:t>
      </w:r>
      <w:r>
        <w:rPr>
          <w:spacing w:val="-7"/>
        </w:rPr>
        <w:t xml:space="preserve"> </w:t>
      </w:r>
      <w:r>
        <w:t>kind</w:t>
      </w:r>
      <w:r>
        <w:rPr>
          <w:spacing w:val="-7"/>
        </w:rPr>
        <w:t xml:space="preserve"> </w:t>
      </w:r>
      <w:r>
        <w:t>of</w:t>
      </w:r>
      <w:r>
        <w:rPr>
          <w:spacing w:val="-5"/>
        </w:rPr>
        <w:t xml:space="preserve"> </w:t>
      </w:r>
      <w:r>
        <w:t>relationship</w:t>
      </w:r>
      <w:r>
        <w:rPr>
          <w:spacing w:val="-2"/>
        </w:rPr>
        <w:t xml:space="preserve"> </w:t>
      </w:r>
      <w:r>
        <w:t>with</w:t>
      </w:r>
      <w:r>
        <w:rPr>
          <w:spacing w:val="-7"/>
        </w:rPr>
        <w:t xml:space="preserve"> </w:t>
      </w:r>
      <w:r>
        <w:t>students</w:t>
      </w:r>
      <w:r>
        <w:rPr>
          <w:spacing w:val="-3"/>
        </w:rPr>
        <w:t xml:space="preserve"> </w:t>
      </w:r>
      <w:r>
        <w:t>to</w:t>
      </w:r>
      <w:r>
        <w:rPr>
          <w:spacing w:val="-5"/>
        </w:rPr>
        <w:t xml:space="preserve"> </w:t>
      </w:r>
      <w:r>
        <w:t>strive</w:t>
      </w:r>
      <w:r>
        <w:rPr>
          <w:spacing w:val="-7"/>
        </w:rPr>
        <w:t xml:space="preserve"> </w:t>
      </w:r>
      <w:r>
        <w:t>for</w:t>
      </w:r>
      <w:r>
        <w:rPr>
          <w:spacing w:val="-4"/>
        </w:rPr>
        <w:t xml:space="preserve"> </w:t>
      </w:r>
      <w:r>
        <w:t>is</w:t>
      </w:r>
      <w:r>
        <w:rPr>
          <w:spacing w:val="-6"/>
        </w:rPr>
        <w:t xml:space="preserve"> </w:t>
      </w:r>
      <w:r>
        <w:t>one</w:t>
      </w:r>
      <w:r>
        <w:rPr>
          <w:spacing w:val="-7"/>
        </w:rPr>
        <w:t xml:space="preserve"> </w:t>
      </w:r>
      <w:r>
        <w:t>based</w:t>
      </w:r>
      <w:r>
        <w:rPr>
          <w:spacing w:val="-5"/>
        </w:rPr>
        <w:t xml:space="preserve"> </w:t>
      </w:r>
      <w:r>
        <w:t>on</w:t>
      </w:r>
      <w:r>
        <w:rPr>
          <w:spacing w:val="-5"/>
        </w:rPr>
        <w:t xml:space="preserve"> </w:t>
      </w:r>
      <w:r>
        <w:t>mutual</w:t>
      </w:r>
      <w:r>
        <w:rPr>
          <w:spacing w:val="-6"/>
        </w:rPr>
        <w:t xml:space="preserve"> </w:t>
      </w:r>
      <w:r>
        <w:t>respect.</w:t>
      </w:r>
      <w:r>
        <w:rPr>
          <w:spacing w:val="-2"/>
        </w:rPr>
        <w:t xml:space="preserve"> </w:t>
      </w:r>
      <w:r>
        <w:t>This</w:t>
      </w:r>
      <w:r>
        <w:rPr>
          <w:spacing w:val="-6"/>
        </w:rPr>
        <w:t xml:space="preserve"> </w:t>
      </w:r>
      <w:r>
        <w:t>can</w:t>
      </w:r>
      <w:r>
        <w:rPr>
          <w:spacing w:val="-7"/>
        </w:rPr>
        <w:t xml:space="preserve"> </w:t>
      </w:r>
      <w:r>
        <w:t>be</w:t>
      </w:r>
      <w:r>
        <w:rPr>
          <w:spacing w:val="-7"/>
        </w:rPr>
        <w:t xml:space="preserve"> </w:t>
      </w:r>
      <w:r>
        <w:t>fostered by quickly learning the names of the students you teach, treating them with courtesy, and maintaining a high level of interest in their progress and in your teaching. You should quickly discover the interests and</w:t>
      </w:r>
      <w:r>
        <w:rPr>
          <w:spacing w:val="-13"/>
        </w:rPr>
        <w:t xml:space="preserve"> </w:t>
      </w:r>
      <w:r>
        <w:t>academic</w:t>
      </w:r>
      <w:r>
        <w:rPr>
          <w:spacing w:val="-13"/>
        </w:rPr>
        <w:t xml:space="preserve"> </w:t>
      </w:r>
      <w:r>
        <w:t>strengths</w:t>
      </w:r>
      <w:r>
        <w:rPr>
          <w:spacing w:val="-14"/>
        </w:rPr>
        <w:t xml:space="preserve"> </w:t>
      </w:r>
      <w:r>
        <w:t>and</w:t>
      </w:r>
      <w:r>
        <w:rPr>
          <w:spacing w:val="-12"/>
        </w:rPr>
        <w:t xml:space="preserve"> </w:t>
      </w:r>
      <w:r>
        <w:t>weaknesses</w:t>
      </w:r>
      <w:r>
        <w:rPr>
          <w:spacing w:val="-14"/>
        </w:rPr>
        <w:t xml:space="preserve"> </w:t>
      </w:r>
      <w:r>
        <w:t>of</w:t>
      </w:r>
      <w:r>
        <w:rPr>
          <w:spacing w:val="-11"/>
        </w:rPr>
        <w:t xml:space="preserve"> </w:t>
      </w:r>
      <w:r>
        <w:t>your</w:t>
      </w:r>
      <w:r>
        <w:rPr>
          <w:spacing w:val="-11"/>
        </w:rPr>
        <w:t xml:space="preserve"> </w:t>
      </w:r>
      <w:r>
        <w:t>students.</w:t>
      </w:r>
      <w:r>
        <w:rPr>
          <w:spacing w:val="-13"/>
        </w:rPr>
        <w:t xml:space="preserve"> </w:t>
      </w:r>
      <w:r>
        <w:t>You</w:t>
      </w:r>
      <w:r>
        <w:rPr>
          <w:spacing w:val="-12"/>
        </w:rPr>
        <w:t xml:space="preserve"> </w:t>
      </w:r>
      <w:r>
        <w:t>should</w:t>
      </w:r>
      <w:r>
        <w:rPr>
          <w:spacing w:val="-13"/>
        </w:rPr>
        <w:t xml:space="preserve"> </w:t>
      </w:r>
      <w:r>
        <w:t>require</w:t>
      </w:r>
      <w:r>
        <w:rPr>
          <w:spacing w:val="-12"/>
        </w:rPr>
        <w:t xml:space="preserve"> </w:t>
      </w:r>
      <w:r>
        <w:t>courtesy</w:t>
      </w:r>
      <w:r>
        <w:rPr>
          <w:spacing w:val="-17"/>
        </w:rPr>
        <w:t xml:space="preserve"> </w:t>
      </w:r>
      <w:r>
        <w:t>and</w:t>
      </w:r>
      <w:r>
        <w:rPr>
          <w:spacing w:val="-13"/>
        </w:rPr>
        <w:t xml:space="preserve"> </w:t>
      </w:r>
      <w:r>
        <w:t>firmly</w:t>
      </w:r>
      <w:r>
        <w:rPr>
          <w:spacing w:val="-15"/>
        </w:rPr>
        <w:t xml:space="preserve"> </w:t>
      </w:r>
      <w:r>
        <w:t>insist on considerate behaviour from them towards you and all others. You should identify and know how to apply school procedures with regard to behaviour management and student</w:t>
      </w:r>
      <w:r>
        <w:rPr>
          <w:spacing w:val="-12"/>
        </w:rPr>
        <w:t xml:space="preserve"> </w:t>
      </w:r>
      <w:r>
        <w:t>safety.</w:t>
      </w:r>
    </w:p>
    <w:p w14:paraId="62613704" w14:textId="77777777" w:rsidR="00007B3C" w:rsidRDefault="00007B3C">
      <w:pPr>
        <w:pStyle w:val="BodyText"/>
        <w:spacing w:before="9"/>
        <w:rPr>
          <w:sz w:val="19"/>
        </w:rPr>
      </w:pPr>
    </w:p>
    <w:p w14:paraId="46887124" w14:textId="77777777" w:rsidR="00007B3C" w:rsidRDefault="002422F2">
      <w:pPr>
        <w:pStyle w:val="Heading3"/>
        <w:spacing w:before="1"/>
      </w:pPr>
      <w:r>
        <w:t>Preservice teacher’s participation in general school activities</w:t>
      </w:r>
    </w:p>
    <w:p w14:paraId="7B694000" w14:textId="77777777" w:rsidR="00007B3C" w:rsidRDefault="00007B3C">
      <w:pPr>
        <w:pStyle w:val="BodyText"/>
        <w:spacing w:before="3"/>
        <w:rPr>
          <w:b/>
        </w:rPr>
      </w:pPr>
    </w:p>
    <w:p w14:paraId="0FC93C9C" w14:textId="28EC207C" w:rsidR="00007B3C" w:rsidRDefault="002422F2">
      <w:pPr>
        <w:pStyle w:val="BodyText"/>
        <w:ind w:left="100" w:right="158"/>
        <w:jc w:val="both"/>
      </w:pPr>
      <w:r>
        <w:t xml:space="preserve">Preservice </w:t>
      </w:r>
      <w:r w:rsidR="007060D5">
        <w:t xml:space="preserve">teachers </w:t>
      </w:r>
      <w:r>
        <w:t>are expected to assist with playground supervision, sports supervision, and other work as requested</w:t>
      </w:r>
      <w:r>
        <w:rPr>
          <w:spacing w:val="-5"/>
        </w:rPr>
        <w:t xml:space="preserve"> </w:t>
      </w:r>
      <w:r>
        <w:t>by</w:t>
      </w:r>
      <w:r>
        <w:rPr>
          <w:spacing w:val="-7"/>
        </w:rPr>
        <w:t xml:space="preserve"> </w:t>
      </w:r>
      <w:r>
        <w:t>school-based</w:t>
      </w:r>
      <w:r>
        <w:rPr>
          <w:spacing w:val="-4"/>
        </w:rPr>
        <w:t xml:space="preserve"> </w:t>
      </w:r>
      <w:r>
        <w:t>personnel</w:t>
      </w:r>
      <w:r>
        <w:rPr>
          <w:spacing w:val="-5"/>
        </w:rPr>
        <w:t xml:space="preserve"> </w:t>
      </w:r>
      <w:r>
        <w:t>during</w:t>
      </w:r>
      <w:r>
        <w:rPr>
          <w:spacing w:val="-5"/>
        </w:rPr>
        <w:t xml:space="preserve"> </w:t>
      </w:r>
      <w:r>
        <w:t>professional</w:t>
      </w:r>
      <w:r>
        <w:rPr>
          <w:spacing w:val="-5"/>
        </w:rPr>
        <w:t xml:space="preserve"> </w:t>
      </w:r>
      <w:r>
        <w:t>experience/field</w:t>
      </w:r>
      <w:r>
        <w:rPr>
          <w:spacing w:val="-7"/>
        </w:rPr>
        <w:t xml:space="preserve"> </w:t>
      </w:r>
      <w:r>
        <w:t>experience.</w:t>
      </w:r>
      <w:r>
        <w:rPr>
          <w:spacing w:val="-7"/>
        </w:rPr>
        <w:t xml:space="preserve"> </w:t>
      </w:r>
      <w:r>
        <w:t>However,</w:t>
      </w:r>
      <w:r>
        <w:rPr>
          <w:spacing w:val="-2"/>
        </w:rPr>
        <w:t xml:space="preserve"> </w:t>
      </w:r>
      <w:r>
        <w:t>while involvement in a wide range of teaching situations is a valuable part of professional experience, preservice teachers cannot legally take sole charge of school</w:t>
      </w:r>
      <w:r>
        <w:rPr>
          <w:spacing w:val="-4"/>
        </w:rPr>
        <w:t xml:space="preserve"> </w:t>
      </w:r>
      <w:r>
        <w:t>students.</w:t>
      </w:r>
    </w:p>
    <w:p w14:paraId="3626E2D9" w14:textId="77777777" w:rsidR="00007B3C" w:rsidRDefault="00007B3C">
      <w:pPr>
        <w:pStyle w:val="BodyText"/>
      </w:pPr>
    </w:p>
    <w:p w14:paraId="0CD95ED3" w14:textId="77777777" w:rsidR="00007B3C" w:rsidRDefault="002422F2">
      <w:pPr>
        <w:pStyle w:val="BodyText"/>
        <w:spacing w:line="229" w:lineRule="exact"/>
        <w:ind w:left="100"/>
      </w:pPr>
      <w:r>
        <w:t>Opportunities for observation and/or participation could be:</w:t>
      </w:r>
    </w:p>
    <w:p w14:paraId="0A177CC7" w14:textId="77777777" w:rsidR="00007B3C" w:rsidRDefault="002422F2">
      <w:pPr>
        <w:pStyle w:val="ListParagraph"/>
        <w:numPr>
          <w:ilvl w:val="0"/>
          <w:numId w:val="3"/>
        </w:numPr>
        <w:tabs>
          <w:tab w:val="left" w:pos="813"/>
          <w:tab w:val="left" w:pos="814"/>
        </w:tabs>
        <w:spacing w:line="243" w:lineRule="exact"/>
        <w:rPr>
          <w:sz w:val="20"/>
        </w:rPr>
      </w:pPr>
      <w:r>
        <w:rPr>
          <w:sz w:val="20"/>
        </w:rPr>
        <w:t>Attendance at staff or faculty</w:t>
      </w:r>
      <w:r>
        <w:rPr>
          <w:spacing w:val="-7"/>
          <w:sz w:val="20"/>
        </w:rPr>
        <w:t xml:space="preserve"> </w:t>
      </w:r>
      <w:r>
        <w:rPr>
          <w:sz w:val="20"/>
        </w:rPr>
        <w:t>meetings</w:t>
      </w:r>
    </w:p>
    <w:p w14:paraId="421A93A4" w14:textId="77777777" w:rsidR="00007B3C" w:rsidRDefault="002422F2">
      <w:pPr>
        <w:pStyle w:val="ListParagraph"/>
        <w:numPr>
          <w:ilvl w:val="0"/>
          <w:numId w:val="3"/>
        </w:numPr>
        <w:tabs>
          <w:tab w:val="left" w:pos="813"/>
          <w:tab w:val="left" w:pos="814"/>
        </w:tabs>
        <w:spacing w:line="244" w:lineRule="exact"/>
        <w:rPr>
          <w:sz w:val="20"/>
        </w:rPr>
      </w:pPr>
      <w:r>
        <w:rPr>
          <w:sz w:val="20"/>
        </w:rPr>
        <w:t>Involvement in co-curricular</w:t>
      </w:r>
      <w:r>
        <w:rPr>
          <w:spacing w:val="1"/>
          <w:sz w:val="20"/>
        </w:rPr>
        <w:t xml:space="preserve"> </w:t>
      </w:r>
      <w:r>
        <w:rPr>
          <w:sz w:val="20"/>
        </w:rPr>
        <w:t>activities</w:t>
      </w:r>
    </w:p>
    <w:p w14:paraId="109EE102" w14:textId="77777777" w:rsidR="00007B3C" w:rsidRDefault="002422F2">
      <w:pPr>
        <w:pStyle w:val="ListParagraph"/>
        <w:numPr>
          <w:ilvl w:val="0"/>
          <w:numId w:val="3"/>
        </w:numPr>
        <w:tabs>
          <w:tab w:val="left" w:pos="813"/>
          <w:tab w:val="left" w:pos="814"/>
        </w:tabs>
        <w:spacing w:line="244" w:lineRule="exact"/>
        <w:rPr>
          <w:sz w:val="20"/>
        </w:rPr>
      </w:pPr>
      <w:r>
        <w:rPr>
          <w:sz w:val="20"/>
        </w:rPr>
        <w:t>Attendance at school excursions or formal school</w:t>
      </w:r>
      <w:r>
        <w:rPr>
          <w:spacing w:val="-8"/>
          <w:sz w:val="20"/>
        </w:rPr>
        <w:t xml:space="preserve"> </w:t>
      </w:r>
      <w:r>
        <w:rPr>
          <w:sz w:val="20"/>
        </w:rPr>
        <w:t>occasions</w:t>
      </w:r>
    </w:p>
    <w:p w14:paraId="3A2AC8D1" w14:textId="77777777" w:rsidR="00007B3C" w:rsidRDefault="002422F2">
      <w:pPr>
        <w:pStyle w:val="ListParagraph"/>
        <w:numPr>
          <w:ilvl w:val="0"/>
          <w:numId w:val="3"/>
        </w:numPr>
        <w:tabs>
          <w:tab w:val="left" w:pos="813"/>
          <w:tab w:val="left" w:pos="814"/>
        </w:tabs>
        <w:spacing w:line="244" w:lineRule="exact"/>
        <w:rPr>
          <w:sz w:val="20"/>
        </w:rPr>
      </w:pPr>
      <w:r>
        <w:rPr>
          <w:sz w:val="20"/>
        </w:rPr>
        <w:t>Attendance at professional development</w:t>
      </w:r>
      <w:r>
        <w:rPr>
          <w:spacing w:val="-2"/>
          <w:sz w:val="20"/>
        </w:rPr>
        <w:t xml:space="preserve"> </w:t>
      </w:r>
      <w:r>
        <w:rPr>
          <w:sz w:val="20"/>
        </w:rPr>
        <w:t>activities</w:t>
      </w:r>
    </w:p>
    <w:p w14:paraId="1666D185" w14:textId="77777777" w:rsidR="00007B3C" w:rsidRDefault="00007B3C">
      <w:pPr>
        <w:spacing w:line="244" w:lineRule="exact"/>
        <w:rPr>
          <w:sz w:val="20"/>
        </w:rPr>
        <w:sectPr w:rsidR="00007B3C">
          <w:pgSz w:w="11910" w:h="16840"/>
          <w:pgMar w:top="1340" w:right="1280" w:bottom="660" w:left="1340" w:header="0" w:footer="480" w:gutter="0"/>
          <w:cols w:space="720"/>
        </w:sectPr>
      </w:pPr>
    </w:p>
    <w:p w14:paraId="01809BC2" w14:textId="77777777" w:rsidR="00007B3C" w:rsidRDefault="002422F2">
      <w:pPr>
        <w:pStyle w:val="Heading3"/>
        <w:spacing w:before="79"/>
        <w:jc w:val="left"/>
      </w:pPr>
      <w:r>
        <w:lastRenderedPageBreak/>
        <w:t>Professionalism</w:t>
      </w:r>
    </w:p>
    <w:p w14:paraId="3DE41D0C" w14:textId="77777777" w:rsidR="00007B3C" w:rsidRDefault="00007B3C">
      <w:pPr>
        <w:pStyle w:val="BodyText"/>
        <w:spacing w:before="1"/>
        <w:rPr>
          <w:b/>
        </w:rPr>
      </w:pPr>
    </w:p>
    <w:p w14:paraId="733B1858" w14:textId="77777777" w:rsidR="00007B3C" w:rsidRDefault="002422F2">
      <w:pPr>
        <w:pStyle w:val="BodyText"/>
        <w:ind w:left="100"/>
      </w:pPr>
      <w:r>
        <w:t>The School of Education expects that preservice teachers will demonstrate a professional manner by:</w:t>
      </w:r>
    </w:p>
    <w:p w14:paraId="3D21DC1C" w14:textId="77777777" w:rsidR="00007B3C" w:rsidRDefault="00007B3C">
      <w:pPr>
        <w:pStyle w:val="BodyText"/>
        <w:spacing w:before="10"/>
        <w:rPr>
          <w:sz w:val="19"/>
        </w:rPr>
      </w:pPr>
    </w:p>
    <w:p w14:paraId="5705E6A0" w14:textId="77777777" w:rsidR="00007B3C" w:rsidRDefault="002422F2">
      <w:pPr>
        <w:pStyle w:val="ListParagraph"/>
        <w:numPr>
          <w:ilvl w:val="0"/>
          <w:numId w:val="2"/>
        </w:numPr>
        <w:tabs>
          <w:tab w:val="left" w:pos="731"/>
          <w:tab w:val="left" w:pos="732"/>
        </w:tabs>
        <w:spacing w:before="1"/>
        <w:ind w:right="1622"/>
        <w:rPr>
          <w:sz w:val="20"/>
        </w:rPr>
      </w:pPr>
      <w:r>
        <w:rPr>
          <w:sz w:val="20"/>
        </w:rPr>
        <w:t>adhering</w:t>
      </w:r>
      <w:r>
        <w:rPr>
          <w:spacing w:val="-3"/>
          <w:sz w:val="20"/>
        </w:rPr>
        <w:t xml:space="preserve"> </w:t>
      </w:r>
      <w:r>
        <w:rPr>
          <w:sz w:val="20"/>
        </w:rPr>
        <w:t>to</w:t>
      </w:r>
      <w:r>
        <w:rPr>
          <w:spacing w:val="-3"/>
          <w:sz w:val="20"/>
        </w:rPr>
        <w:t xml:space="preserve"> </w:t>
      </w:r>
      <w:r>
        <w:rPr>
          <w:sz w:val="20"/>
        </w:rPr>
        <w:t>the</w:t>
      </w:r>
      <w:r>
        <w:rPr>
          <w:spacing w:val="-5"/>
          <w:sz w:val="20"/>
        </w:rPr>
        <w:t xml:space="preserve"> </w:t>
      </w:r>
      <w:r>
        <w:rPr>
          <w:sz w:val="20"/>
        </w:rPr>
        <w:t>QCT’s</w:t>
      </w:r>
      <w:r>
        <w:rPr>
          <w:spacing w:val="-3"/>
          <w:sz w:val="20"/>
        </w:rPr>
        <w:t xml:space="preserve"> </w:t>
      </w:r>
      <w:r>
        <w:rPr>
          <w:sz w:val="20"/>
        </w:rPr>
        <w:t>‘Code</w:t>
      </w:r>
      <w:r>
        <w:rPr>
          <w:spacing w:val="-4"/>
          <w:sz w:val="20"/>
        </w:rPr>
        <w:t xml:space="preserve"> </w:t>
      </w:r>
      <w:r>
        <w:rPr>
          <w:sz w:val="20"/>
        </w:rPr>
        <w:t>of</w:t>
      </w:r>
      <w:r>
        <w:rPr>
          <w:spacing w:val="-2"/>
          <w:sz w:val="20"/>
        </w:rPr>
        <w:t xml:space="preserve"> </w:t>
      </w:r>
      <w:r>
        <w:rPr>
          <w:sz w:val="20"/>
        </w:rPr>
        <w:t>Ethics</w:t>
      </w:r>
      <w:r>
        <w:rPr>
          <w:spacing w:val="-3"/>
          <w:sz w:val="20"/>
        </w:rPr>
        <w:t xml:space="preserve"> </w:t>
      </w:r>
      <w:r>
        <w:rPr>
          <w:sz w:val="20"/>
        </w:rPr>
        <w:t>for</w:t>
      </w:r>
      <w:r>
        <w:rPr>
          <w:spacing w:val="-4"/>
          <w:sz w:val="20"/>
        </w:rPr>
        <w:t xml:space="preserve"> </w:t>
      </w:r>
      <w:r>
        <w:rPr>
          <w:sz w:val="20"/>
        </w:rPr>
        <w:t>Teachers</w:t>
      </w:r>
      <w:r>
        <w:rPr>
          <w:spacing w:val="-3"/>
          <w:sz w:val="20"/>
        </w:rPr>
        <w:t xml:space="preserve"> </w:t>
      </w:r>
      <w:r>
        <w:rPr>
          <w:sz w:val="20"/>
        </w:rPr>
        <w:t>in</w:t>
      </w:r>
      <w:r>
        <w:rPr>
          <w:spacing w:val="-4"/>
          <w:sz w:val="20"/>
        </w:rPr>
        <w:t xml:space="preserve"> </w:t>
      </w:r>
      <w:r>
        <w:rPr>
          <w:sz w:val="20"/>
        </w:rPr>
        <w:t>Queensland’</w:t>
      </w:r>
      <w:r>
        <w:rPr>
          <w:spacing w:val="-5"/>
          <w:sz w:val="20"/>
        </w:rPr>
        <w:t xml:space="preserve"> </w:t>
      </w:r>
      <w:r>
        <w:rPr>
          <w:sz w:val="20"/>
        </w:rPr>
        <w:t>found</w:t>
      </w:r>
      <w:r>
        <w:rPr>
          <w:spacing w:val="-4"/>
          <w:sz w:val="20"/>
        </w:rPr>
        <w:t xml:space="preserve"> </w:t>
      </w:r>
      <w:r>
        <w:rPr>
          <w:sz w:val="20"/>
        </w:rPr>
        <w:t>here</w:t>
      </w:r>
      <w:r>
        <w:rPr>
          <w:color w:val="0000FF"/>
          <w:sz w:val="20"/>
          <w:u w:val="single" w:color="0000FF"/>
        </w:rPr>
        <w:t xml:space="preserve"> </w:t>
      </w:r>
      <w:hyperlink r:id="rId15">
        <w:r>
          <w:rPr>
            <w:color w:val="0000FF"/>
            <w:sz w:val="20"/>
            <w:u w:val="single" w:color="0000FF"/>
          </w:rPr>
          <w:t>https://www.qct.edu.au/standards-and-conduct/code-of-ethics</w:t>
        </w:r>
      </w:hyperlink>
    </w:p>
    <w:p w14:paraId="186D7AC5" w14:textId="77777777" w:rsidR="00007B3C" w:rsidRDefault="002422F2">
      <w:pPr>
        <w:pStyle w:val="ListParagraph"/>
        <w:numPr>
          <w:ilvl w:val="0"/>
          <w:numId w:val="2"/>
        </w:numPr>
        <w:tabs>
          <w:tab w:val="left" w:pos="731"/>
          <w:tab w:val="left" w:pos="732"/>
        </w:tabs>
        <w:ind w:right="118"/>
        <w:rPr>
          <w:sz w:val="20"/>
        </w:rPr>
      </w:pPr>
      <w:r>
        <w:rPr>
          <w:sz w:val="20"/>
        </w:rPr>
        <w:t>complying</w:t>
      </w:r>
      <w:r>
        <w:rPr>
          <w:spacing w:val="-1"/>
          <w:sz w:val="20"/>
        </w:rPr>
        <w:t xml:space="preserve"> </w:t>
      </w:r>
      <w:r>
        <w:rPr>
          <w:sz w:val="20"/>
        </w:rPr>
        <w:t>with</w:t>
      </w:r>
      <w:r>
        <w:rPr>
          <w:spacing w:val="-6"/>
          <w:sz w:val="20"/>
        </w:rPr>
        <w:t xml:space="preserve"> </w:t>
      </w:r>
      <w:r>
        <w:rPr>
          <w:sz w:val="20"/>
        </w:rPr>
        <w:t>statutory</w:t>
      </w:r>
      <w:r>
        <w:rPr>
          <w:spacing w:val="-9"/>
          <w:sz w:val="20"/>
        </w:rPr>
        <w:t xml:space="preserve"> </w:t>
      </w:r>
      <w:r>
        <w:rPr>
          <w:sz w:val="20"/>
        </w:rPr>
        <w:t>requirements,</w:t>
      </w:r>
      <w:r>
        <w:rPr>
          <w:spacing w:val="-5"/>
          <w:sz w:val="20"/>
        </w:rPr>
        <w:t xml:space="preserve"> </w:t>
      </w:r>
      <w:r>
        <w:rPr>
          <w:sz w:val="20"/>
        </w:rPr>
        <w:t>in</w:t>
      </w:r>
      <w:r>
        <w:rPr>
          <w:spacing w:val="-5"/>
          <w:sz w:val="20"/>
        </w:rPr>
        <w:t xml:space="preserve"> </w:t>
      </w:r>
      <w:r>
        <w:rPr>
          <w:sz w:val="20"/>
        </w:rPr>
        <w:t>particular</w:t>
      </w:r>
      <w:r>
        <w:rPr>
          <w:spacing w:val="-3"/>
          <w:sz w:val="20"/>
        </w:rPr>
        <w:t xml:space="preserve"> </w:t>
      </w:r>
      <w:r>
        <w:rPr>
          <w:sz w:val="20"/>
        </w:rPr>
        <w:t>with</w:t>
      </w:r>
      <w:r>
        <w:rPr>
          <w:spacing w:val="-6"/>
          <w:sz w:val="20"/>
        </w:rPr>
        <w:t xml:space="preserve"> </w:t>
      </w:r>
      <w:r>
        <w:rPr>
          <w:sz w:val="20"/>
        </w:rPr>
        <w:t>those</w:t>
      </w:r>
      <w:r>
        <w:rPr>
          <w:spacing w:val="-3"/>
          <w:sz w:val="20"/>
        </w:rPr>
        <w:t xml:space="preserve"> </w:t>
      </w:r>
      <w:r>
        <w:rPr>
          <w:sz w:val="20"/>
        </w:rPr>
        <w:t>involving</w:t>
      </w:r>
      <w:r>
        <w:rPr>
          <w:spacing w:val="-4"/>
          <w:sz w:val="20"/>
        </w:rPr>
        <w:t xml:space="preserve"> </w:t>
      </w:r>
      <w:r>
        <w:rPr>
          <w:sz w:val="20"/>
        </w:rPr>
        <w:t>occupational</w:t>
      </w:r>
      <w:r>
        <w:rPr>
          <w:spacing w:val="-3"/>
          <w:sz w:val="20"/>
        </w:rPr>
        <w:t xml:space="preserve"> </w:t>
      </w:r>
      <w:r>
        <w:rPr>
          <w:sz w:val="20"/>
        </w:rPr>
        <w:t>health</w:t>
      </w:r>
      <w:r>
        <w:rPr>
          <w:spacing w:val="-6"/>
          <w:sz w:val="20"/>
        </w:rPr>
        <w:t xml:space="preserve"> </w:t>
      </w:r>
      <w:r>
        <w:rPr>
          <w:sz w:val="20"/>
        </w:rPr>
        <w:t>and safety and child protection. Please speak to your course coordinator for further</w:t>
      </w:r>
      <w:r>
        <w:rPr>
          <w:spacing w:val="-19"/>
          <w:sz w:val="20"/>
        </w:rPr>
        <w:t xml:space="preserve"> </w:t>
      </w:r>
      <w:r>
        <w:rPr>
          <w:sz w:val="20"/>
        </w:rPr>
        <w:t>information.</w:t>
      </w:r>
    </w:p>
    <w:p w14:paraId="3B0B8799" w14:textId="77777777" w:rsidR="00007B3C" w:rsidRDefault="002422F2">
      <w:pPr>
        <w:pStyle w:val="ListParagraph"/>
        <w:numPr>
          <w:ilvl w:val="0"/>
          <w:numId w:val="2"/>
        </w:numPr>
        <w:tabs>
          <w:tab w:val="left" w:pos="731"/>
          <w:tab w:val="left" w:pos="732"/>
        </w:tabs>
        <w:ind w:right="121"/>
        <w:rPr>
          <w:sz w:val="20"/>
        </w:rPr>
      </w:pPr>
      <w:r>
        <w:rPr>
          <w:sz w:val="20"/>
        </w:rPr>
        <w:t>maintaining confidentiality and discussing these matters if needed ONLY with the appropriate staff within the School of Education and/or the host</w:t>
      </w:r>
      <w:r>
        <w:rPr>
          <w:spacing w:val="-6"/>
          <w:sz w:val="20"/>
        </w:rPr>
        <w:t xml:space="preserve"> </w:t>
      </w:r>
      <w:r>
        <w:rPr>
          <w:sz w:val="20"/>
        </w:rPr>
        <w:t>school</w:t>
      </w:r>
    </w:p>
    <w:p w14:paraId="445DBC9E" w14:textId="77777777" w:rsidR="00007B3C" w:rsidRDefault="002422F2">
      <w:pPr>
        <w:pStyle w:val="ListParagraph"/>
        <w:numPr>
          <w:ilvl w:val="0"/>
          <w:numId w:val="2"/>
        </w:numPr>
        <w:tabs>
          <w:tab w:val="left" w:pos="731"/>
          <w:tab w:val="left" w:pos="732"/>
        </w:tabs>
        <w:spacing w:line="243" w:lineRule="exact"/>
        <w:ind w:hanging="361"/>
        <w:rPr>
          <w:sz w:val="20"/>
        </w:rPr>
      </w:pPr>
      <w:r>
        <w:rPr>
          <w:sz w:val="20"/>
        </w:rPr>
        <w:t>respecting the ethos of the host</w:t>
      </w:r>
      <w:r>
        <w:rPr>
          <w:spacing w:val="-2"/>
          <w:sz w:val="20"/>
        </w:rPr>
        <w:t xml:space="preserve"> </w:t>
      </w:r>
      <w:r>
        <w:rPr>
          <w:sz w:val="20"/>
        </w:rPr>
        <w:t>school</w:t>
      </w:r>
    </w:p>
    <w:p w14:paraId="5B19D08A" w14:textId="77777777" w:rsidR="00007B3C" w:rsidRDefault="002422F2">
      <w:pPr>
        <w:pStyle w:val="ListParagraph"/>
        <w:numPr>
          <w:ilvl w:val="0"/>
          <w:numId w:val="2"/>
        </w:numPr>
        <w:tabs>
          <w:tab w:val="left" w:pos="731"/>
          <w:tab w:val="left" w:pos="732"/>
        </w:tabs>
        <w:ind w:right="121"/>
        <w:rPr>
          <w:sz w:val="20"/>
        </w:rPr>
      </w:pPr>
      <w:r>
        <w:rPr>
          <w:sz w:val="20"/>
        </w:rPr>
        <w:t>understanding that you are a guest of the host school and you must follow the direction of the Principal or other designated</w:t>
      </w:r>
      <w:r>
        <w:rPr>
          <w:spacing w:val="-5"/>
          <w:sz w:val="20"/>
        </w:rPr>
        <w:t xml:space="preserve"> </w:t>
      </w:r>
      <w:r>
        <w:rPr>
          <w:sz w:val="20"/>
        </w:rPr>
        <w:t>staff</w:t>
      </w:r>
    </w:p>
    <w:p w14:paraId="0862217E" w14:textId="77777777" w:rsidR="00007B3C" w:rsidRDefault="002422F2">
      <w:pPr>
        <w:pStyle w:val="ListParagraph"/>
        <w:numPr>
          <w:ilvl w:val="0"/>
          <w:numId w:val="2"/>
        </w:numPr>
        <w:tabs>
          <w:tab w:val="left" w:pos="731"/>
          <w:tab w:val="left" w:pos="732"/>
        </w:tabs>
        <w:spacing w:line="242" w:lineRule="exact"/>
        <w:ind w:hanging="361"/>
        <w:rPr>
          <w:sz w:val="20"/>
        </w:rPr>
      </w:pPr>
      <w:r>
        <w:rPr>
          <w:sz w:val="20"/>
        </w:rPr>
        <w:t>understanding the role of the supervising teacher as a supervisor and</w:t>
      </w:r>
      <w:r>
        <w:rPr>
          <w:spacing w:val="-5"/>
          <w:sz w:val="20"/>
        </w:rPr>
        <w:t xml:space="preserve"> </w:t>
      </w:r>
      <w:r>
        <w:rPr>
          <w:sz w:val="20"/>
        </w:rPr>
        <w:t>mentor.</w:t>
      </w:r>
    </w:p>
    <w:p w14:paraId="37AB8CB5" w14:textId="77777777" w:rsidR="00007B3C" w:rsidRDefault="002422F2">
      <w:pPr>
        <w:pStyle w:val="ListParagraph"/>
        <w:numPr>
          <w:ilvl w:val="0"/>
          <w:numId w:val="2"/>
        </w:numPr>
        <w:tabs>
          <w:tab w:val="left" w:pos="731"/>
          <w:tab w:val="left" w:pos="732"/>
        </w:tabs>
        <w:ind w:right="122"/>
        <w:rPr>
          <w:sz w:val="20"/>
        </w:rPr>
      </w:pPr>
      <w:r>
        <w:rPr>
          <w:sz w:val="20"/>
        </w:rPr>
        <w:t>participating fully in the role of a teacher on the days of attendance. Please refer to section addressing the ‘attendance</w:t>
      </w:r>
      <w:r>
        <w:rPr>
          <w:spacing w:val="-2"/>
          <w:sz w:val="20"/>
        </w:rPr>
        <w:t xml:space="preserve"> </w:t>
      </w:r>
      <w:r>
        <w:rPr>
          <w:sz w:val="20"/>
        </w:rPr>
        <w:t>policy’</w:t>
      </w:r>
    </w:p>
    <w:p w14:paraId="4B41BC7E" w14:textId="77777777" w:rsidR="00007B3C" w:rsidRDefault="002422F2">
      <w:pPr>
        <w:pStyle w:val="ListParagraph"/>
        <w:numPr>
          <w:ilvl w:val="0"/>
          <w:numId w:val="2"/>
        </w:numPr>
        <w:tabs>
          <w:tab w:val="left" w:pos="731"/>
          <w:tab w:val="left" w:pos="732"/>
        </w:tabs>
        <w:spacing w:line="244" w:lineRule="exact"/>
        <w:ind w:hanging="361"/>
        <w:rPr>
          <w:sz w:val="20"/>
        </w:rPr>
      </w:pPr>
      <w:r>
        <w:rPr>
          <w:sz w:val="20"/>
        </w:rPr>
        <w:t>adhering to any dress or conduct</w:t>
      </w:r>
      <w:r>
        <w:rPr>
          <w:spacing w:val="-5"/>
          <w:sz w:val="20"/>
        </w:rPr>
        <w:t xml:space="preserve"> </w:t>
      </w:r>
      <w:r>
        <w:rPr>
          <w:sz w:val="20"/>
        </w:rPr>
        <w:t>codes</w:t>
      </w:r>
    </w:p>
    <w:p w14:paraId="33E90537" w14:textId="77777777" w:rsidR="00007B3C" w:rsidRDefault="002422F2">
      <w:pPr>
        <w:pStyle w:val="ListParagraph"/>
        <w:numPr>
          <w:ilvl w:val="0"/>
          <w:numId w:val="2"/>
        </w:numPr>
        <w:tabs>
          <w:tab w:val="left" w:pos="731"/>
          <w:tab w:val="left" w:pos="732"/>
        </w:tabs>
        <w:spacing w:line="243" w:lineRule="exact"/>
        <w:ind w:hanging="361"/>
        <w:rPr>
          <w:sz w:val="20"/>
        </w:rPr>
      </w:pPr>
      <w:r>
        <w:rPr>
          <w:sz w:val="20"/>
        </w:rPr>
        <w:t>using appropriate language at all</w:t>
      </w:r>
      <w:r>
        <w:rPr>
          <w:spacing w:val="3"/>
          <w:sz w:val="20"/>
        </w:rPr>
        <w:t xml:space="preserve"> </w:t>
      </w:r>
      <w:r>
        <w:rPr>
          <w:sz w:val="20"/>
        </w:rPr>
        <w:t>times</w:t>
      </w:r>
    </w:p>
    <w:p w14:paraId="0D79E7D9" w14:textId="77777777" w:rsidR="00007B3C" w:rsidRDefault="002422F2">
      <w:pPr>
        <w:pStyle w:val="ListParagraph"/>
        <w:numPr>
          <w:ilvl w:val="0"/>
          <w:numId w:val="2"/>
        </w:numPr>
        <w:tabs>
          <w:tab w:val="left" w:pos="731"/>
          <w:tab w:val="left" w:pos="732"/>
        </w:tabs>
        <w:ind w:right="120"/>
        <w:rPr>
          <w:sz w:val="20"/>
        </w:rPr>
      </w:pPr>
      <w:r>
        <w:rPr>
          <w:sz w:val="20"/>
        </w:rPr>
        <w:t>not</w:t>
      </w:r>
      <w:r>
        <w:rPr>
          <w:spacing w:val="-9"/>
          <w:sz w:val="20"/>
        </w:rPr>
        <w:t xml:space="preserve"> </w:t>
      </w:r>
      <w:r>
        <w:rPr>
          <w:sz w:val="20"/>
        </w:rPr>
        <w:t>using</w:t>
      </w:r>
      <w:r>
        <w:rPr>
          <w:spacing w:val="-3"/>
          <w:sz w:val="20"/>
        </w:rPr>
        <w:t xml:space="preserve"> </w:t>
      </w:r>
      <w:r>
        <w:rPr>
          <w:sz w:val="20"/>
        </w:rPr>
        <w:t>your</w:t>
      </w:r>
      <w:r>
        <w:rPr>
          <w:spacing w:val="-8"/>
          <w:sz w:val="20"/>
        </w:rPr>
        <w:t xml:space="preserve"> </w:t>
      </w:r>
      <w:r>
        <w:rPr>
          <w:sz w:val="20"/>
        </w:rPr>
        <w:t>mobile</w:t>
      </w:r>
      <w:r>
        <w:rPr>
          <w:spacing w:val="-8"/>
          <w:sz w:val="20"/>
        </w:rPr>
        <w:t xml:space="preserve"> </w:t>
      </w:r>
      <w:r>
        <w:rPr>
          <w:sz w:val="20"/>
        </w:rPr>
        <w:t>phone</w:t>
      </w:r>
      <w:r>
        <w:rPr>
          <w:spacing w:val="-8"/>
          <w:sz w:val="20"/>
        </w:rPr>
        <w:t xml:space="preserve"> </w:t>
      </w:r>
      <w:r>
        <w:rPr>
          <w:sz w:val="20"/>
        </w:rPr>
        <w:t>at</w:t>
      </w:r>
      <w:r>
        <w:rPr>
          <w:spacing w:val="-8"/>
          <w:sz w:val="20"/>
        </w:rPr>
        <w:t xml:space="preserve"> </w:t>
      </w:r>
      <w:r>
        <w:rPr>
          <w:sz w:val="20"/>
        </w:rPr>
        <w:t>all</w:t>
      </w:r>
      <w:r>
        <w:rPr>
          <w:spacing w:val="-7"/>
          <w:sz w:val="20"/>
        </w:rPr>
        <w:t xml:space="preserve"> </w:t>
      </w:r>
      <w:r>
        <w:rPr>
          <w:sz w:val="20"/>
        </w:rPr>
        <w:t>during</w:t>
      </w:r>
      <w:r>
        <w:rPr>
          <w:spacing w:val="-3"/>
          <w:sz w:val="20"/>
        </w:rPr>
        <w:t xml:space="preserve"> </w:t>
      </w:r>
      <w:r>
        <w:rPr>
          <w:sz w:val="20"/>
        </w:rPr>
        <w:t>your</w:t>
      </w:r>
      <w:r>
        <w:rPr>
          <w:spacing w:val="-8"/>
          <w:sz w:val="20"/>
        </w:rPr>
        <w:t xml:space="preserve"> </w:t>
      </w:r>
      <w:r>
        <w:rPr>
          <w:sz w:val="20"/>
        </w:rPr>
        <w:t>professional</w:t>
      </w:r>
      <w:r>
        <w:rPr>
          <w:spacing w:val="-9"/>
          <w:sz w:val="20"/>
        </w:rPr>
        <w:t xml:space="preserve"> </w:t>
      </w:r>
      <w:r>
        <w:rPr>
          <w:sz w:val="20"/>
        </w:rPr>
        <w:t>experience</w:t>
      </w:r>
      <w:r>
        <w:rPr>
          <w:spacing w:val="-6"/>
          <w:sz w:val="20"/>
        </w:rPr>
        <w:t xml:space="preserve"> </w:t>
      </w:r>
      <w:r>
        <w:rPr>
          <w:sz w:val="20"/>
        </w:rPr>
        <w:t>while</w:t>
      </w:r>
      <w:r>
        <w:rPr>
          <w:spacing w:val="-7"/>
          <w:sz w:val="20"/>
        </w:rPr>
        <w:t xml:space="preserve"> </w:t>
      </w:r>
      <w:r>
        <w:rPr>
          <w:sz w:val="20"/>
        </w:rPr>
        <w:t>at</w:t>
      </w:r>
      <w:r>
        <w:rPr>
          <w:spacing w:val="-3"/>
          <w:sz w:val="20"/>
        </w:rPr>
        <w:t xml:space="preserve"> </w:t>
      </w:r>
      <w:r>
        <w:rPr>
          <w:sz w:val="20"/>
        </w:rPr>
        <w:t>your</w:t>
      </w:r>
      <w:r>
        <w:rPr>
          <w:spacing w:val="-7"/>
          <w:sz w:val="20"/>
        </w:rPr>
        <w:t xml:space="preserve"> </w:t>
      </w:r>
      <w:r>
        <w:rPr>
          <w:sz w:val="20"/>
        </w:rPr>
        <w:t>host</w:t>
      </w:r>
      <w:r>
        <w:rPr>
          <w:spacing w:val="-9"/>
          <w:sz w:val="20"/>
        </w:rPr>
        <w:t xml:space="preserve"> </w:t>
      </w:r>
      <w:r>
        <w:rPr>
          <w:sz w:val="20"/>
        </w:rPr>
        <w:t>school, unless under exceptional</w:t>
      </w:r>
      <w:r>
        <w:rPr>
          <w:spacing w:val="-1"/>
          <w:sz w:val="20"/>
        </w:rPr>
        <w:t xml:space="preserve"> </w:t>
      </w:r>
      <w:r>
        <w:rPr>
          <w:sz w:val="20"/>
        </w:rPr>
        <w:t>circumstances</w:t>
      </w:r>
    </w:p>
    <w:p w14:paraId="18C033A5" w14:textId="77777777" w:rsidR="00007B3C" w:rsidRDefault="002422F2">
      <w:pPr>
        <w:pStyle w:val="ListParagraph"/>
        <w:numPr>
          <w:ilvl w:val="0"/>
          <w:numId w:val="2"/>
        </w:numPr>
        <w:tabs>
          <w:tab w:val="left" w:pos="731"/>
          <w:tab w:val="left" w:pos="732"/>
        </w:tabs>
        <w:spacing w:line="244" w:lineRule="exact"/>
        <w:ind w:hanging="361"/>
        <w:rPr>
          <w:sz w:val="20"/>
        </w:rPr>
      </w:pPr>
      <w:r>
        <w:rPr>
          <w:sz w:val="20"/>
        </w:rPr>
        <w:t>complying with all other instructions from the host school and UQ</w:t>
      </w:r>
      <w:r>
        <w:rPr>
          <w:spacing w:val="-5"/>
          <w:sz w:val="20"/>
        </w:rPr>
        <w:t xml:space="preserve"> </w:t>
      </w:r>
      <w:r>
        <w:rPr>
          <w:sz w:val="20"/>
        </w:rPr>
        <w:t>staff</w:t>
      </w:r>
    </w:p>
    <w:p w14:paraId="208A032E" w14:textId="77777777" w:rsidR="00007B3C" w:rsidRDefault="002422F2">
      <w:pPr>
        <w:pStyle w:val="ListParagraph"/>
        <w:numPr>
          <w:ilvl w:val="0"/>
          <w:numId w:val="2"/>
        </w:numPr>
        <w:tabs>
          <w:tab w:val="left" w:pos="732"/>
        </w:tabs>
        <w:ind w:right="121"/>
        <w:jc w:val="both"/>
        <w:rPr>
          <w:sz w:val="20"/>
        </w:rPr>
      </w:pPr>
      <w:r>
        <w:rPr>
          <w:sz w:val="20"/>
        </w:rPr>
        <w:t>completing all designated tasks according to deadlines and requirements. When observing a class and making notes, these must not be judgmental, as you are not assessing performance. You do not yet have the professional knowledge or experience to do</w:t>
      </w:r>
      <w:r>
        <w:rPr>
          <w:spacing w:val="1"/>
          <w:sz w:val="20"/>
        </w:rPr>
        <w:t xml:space="preserve"> </w:t>
      </w:r>
      <w:r>
        <w:rPr>
          <w:sz w:val="20"/>
        </w:rPr>
        <w:t>that.</w:t>
      </w:r>
    </w:p>
    <w:p w14:paraId="69A8C510" w14:textId="77777777" w:rsidR="00007B3C" w:rsidRDefault="002422F2">
      <w:pPr>
        <w:pStyle w:val="ListParagraph"/>
        <w:numPr>
          <w:ilvl w:val="0"/>
          <w:numId w:val="2"/>
        </w:numPr>
        <w:tabs>
          <w:tab w:val="left" w:pos="732"/>
        </w:tabs>
        <w:ind w:right="121"/>
        <w:jc w:val="both"/>
        <w:rPr>
          <w:sz w:val="20"/>
        </w:rPr>
      </w:pPr>
      <w:r>
        <w:rPr>
          <w:sz w:val="20"/>
        </w:rPr>
        <w:t>restricting the scope of the observation to the focus area given to you by the course coordinator or as discussed with your supervising</w:t>
      </w:r>
      <w:r>
        <w:rPr>
          <w:spacing w:val="-1"/>
          <w:sz w:val="20"/>
        </w:rPr>
        <w:t xml:space="preserve"> </w:t>
      </w:r>
      <w:r>
        <w:rPr>
          <w:sz w:val="20"/>
        </w:rPr>
        <w:t>teacher</w:t>
      </w:r>
    </w:p>
    <w:p w14:paraId="0A9CF05A" w14:textId="77777777" w:rsidR="00007B3C" w:rsidRDefault="00007B3C">
      <w:pPr>
        <w:pStyle w:val="BodyText"/>
        <w:spacing w:before="3"/>
        <w:rPr>
          <w:sz w:val="19"/>
        </w:rPr>
      </w:pPr>
    </w:p>
    <w:p w14:paraId="41BD51A3" w14:textId="77777777" w:rsidR="00007B3C" w:rsidRDefault="002422F2">
      <w:pPr>
        <w:pStyle w:val="BodyText"/>
        <w:spacing w:before="1"/>
        <w:ind w:left="100" w:right="120"/>
        <w:jc w:val="both"/>
      </w:pPr>
      <w:r>
        <w:t>Non-compliance with a directive from School of Education or placement school staff may result in a placement</w:t>
      </w:r>
      <w:r>
        <w:rPr>
          <w:spacing w:val="-4"/>
        </w:rPr>
        <w:t xml:space="preserve"> </w:t>
      </w:r>
      <w:r>
        <w:t>being</w:t>
      </w:r>
      <w:r>
        <w:rPr>
          <w:spacing w:val="-1"/>
        </w:rPr>
        <w:t xml:space="preserve"> </w:t>
      </w:r>
      <w:r>
        <w:t>withdrawn.</w:t>
      </w:r>
      <w:r>
        <w:rPr>
          <w:spacing w:val="-4"/>
        </w:rPr>
        <w:t xml:space="preserve"> </w:t>
      </w:r>
      <w:r>
        <w:t>In</w:t>
      </w:r>
      <w:r>
        <w:rPr>
          <w:spacing w:val="-3"/>
        </w:rPr>
        <w:t xml:space="preserve"> </w:t>
      </w:r>
      <w:r>
        <w:t>this instance,</w:t>
      </w:r>
      <w:r>
        <w:rPr>
          <w:spacing w:val="-2"/>
        </w:rPr>
        <w:t xml:space="preserve"> </w:t>
      </w:r>
      <w:r>
        <w:t>you</w:t>
      </w:r>
      <w:r>
        <w:rPr>
          <w:spacing w:val="-3"/>
        </w:rPr>
        <w:t xml:space="preserve"> </w:t>
      </w:r>
      <w:r>
        <w:t>may</w:t>
      </w:r>
      <w:r>
        <w:rPr>
          <w:spacing w:val="-7"/>
        </w:rPr>
        <w:t xml:space="preserve"> </w:t>
      </w:r>
      <w:r>
        <w:t>be</w:t>
      </w:r>
      <w:r>
        <w:rPr>
          <w:spacing w:val="-4"/>
        </w:rPr>
        <w:t xml:space="preserve"> </w:t>
      </w:r>
      <w:r>
        <w:t>required</w:t>
      </w:r>
      <w:r>
        <w:rPr>
          <w:spacing w:val="-3"/>
        </w:rPr>
        <w:t xml:space="preserve"> </w:t>
      </w:r>
      <w:r>
        <w:t>to</w:t>
      </w:r>
      <w:r>
        <w:rPr>
          <w:spacing w:val="-1"/>
        </w:rPr>
        <w:t xml:space="preserve"> </w:t>
      </w:r>
      <w:r>
        <w:t>withdraw</w:t>
      </w:r>
      <w:r>
        <w:rPr>
          <w:spacing w:val="-6"/>
        </w:rPr>
        <w:t xml:space="preserve"> </w:t>
      </w:r>
      <w:r>
        <w:t>from</w:t>
      </w:r>
      <w:r>
        <w:rPr>
          <w:spacing w:val="-1"/>
        </w:rPr>
        <w:t xml:space="preserve"> </w:t>
      </w:r>
      <w:r>
        <w:t>the</w:t>
      </w:r>
      <w:r>
        <w:rPr>
          <w:spacing w:val="-3"/>
        </w:rPr>
        <w:t xml:space="preserve"> </w:t>
      </w:r>
      <w:r>
        <w:t>UQ</w:t>
      </w:r>
      <w:r>
        <w:rPr>
          <w:spacing w:val="-3"/>
        </w:rPr>
        <w:t xml:space="preserve"> </w:t>
      </w:r>
      <w:r>
        <w:t>course</w:t>
      </w:r>
      <w:r>
        <w:rPr>
          <w:spacing w:val="-3"/>
        </w:rPr>
        <w:t xml:space="preserve"> </w:t>
      </w:r>
      <w:r>
        <w:t>with the placement component and if so, you may incur academic penalty or financial liability. You will also be required to complete the course in full in a future</w:t>
      </w:r>
      <w:r>
        <w:rPr>
          <w:spacing w:val="-9"/>
        </w:rPr>
        <w:t xml:space="preserve"> </w:t>
      </w:r>
      <w:r>
        <w:t>semester.</w:t>
      </w:r>
    </w:p>
    <w:p w14:paraId="16F1A2C0" w14:textId="77777777" w:rsidR="00007B3C" w:rsidRDefault="00007B3C">
      <w:pPr>
        <w:pStyle w:val="BodyText"/>
        <w:spacing w:before="8"/>
        <w:rPr>
          <w:sz w:val="19"/>
        </w:rPr>
      </w:pPr>
    </w:p>
    <w:p w14:paraId="4EFD4CA2" w14:textId="77777777" w:rsidR="00007B3C" w:rsidRDefault="002422F2">
      <w:pPr>
        <w:pStyle w:val="Heading3"/>
      </w:pPr>
      <w:r>
        <w:t>Concerns regarding professionalism:</w:t>
      </w:r>
    </w:p>
    <w:p w14:paraId="6671B51F" w14:textId="77777777" w:rsidR="00007B3C" w:rsidRDefault="00007B3C">
      <w:pPr>
        <w:pStyle w:val="BodyText"/>
        <w:spacing w:before="4"/>
        <w:rPr>
          <w:b/>
        </w:rPr>
      </w:pPr>
    </w:p>
    <w:p w14:paraId="333E5109" w14:textId="77777777" w:rsidR="00007B3C" w:rsidRDefault="002422F2">
      <w:pPr>
        <w:pStyle w:val="BodyText"/>
        <w:ind w:left="100"/>
      </w:pPr>
      <w:r>
        <w:t>The School of Education must be notified immediately in any case where the preservice teacher has failed to:</w:t>
      </w:r>
    </w:p>
    <w:p w14:paraId="78B799E3" w14:textId="77777777" w:rsidR="00007B3C" w:rsidRDefault="002422F2">
      <w:pPr>
        <w:pStyle w:val="ListParagraph"/>
        <w:numPr>
          <w:ilvl w:val="1"/>
          <w:numId w:val="2"/>
        </w:numPr>
        <w:tabs>
          <w:tab w:val="left" w:pos="820"/>
          <w:tab w:val="left" w:pos="821"/>
        </w:tabs>
        <w:spacing w:before="1" w:line="229" w:lineRule="exact"/>
        <w:ind w:hanging="361"/>
        <w:rPr>
          <w:rFonts w:ascii="Symbol" w:hAnsi="Symbol"/>
          <w:sz w:val="16"/>
        </w:rPr>
      </w:pPr>
      <w:r>
        <w:rPr>
          <w:sz w:val="20"/>
        </w:rPr>
        <w:t>Comply</w:t>
      </w:r>
      <w:r>
        <w:rPr>
          <w:spacing w:val="-6"/>
          <w:sz w:val="20"/>
        </w:rPr>
        <w:t xml:space="preserve"> </w:t>
      </w:r>
      <w:r>
        <w:rPr>
          <w:sz w:val="20"/>
        </w:rPr>
        <w:t>with</w:t>
      </w:r>
      <w:r>
        <w:rPr>
          <w:spacing w:val="-5"/>
          <w:sz w:val="20"/>
        </w:rPr>
        <w:t xml:space="preserve"> </w:t>
      </w:r>
      <w:r>
        <w:rPr>
          <w:sz w:val="20"/>
        </w:rPr>
        <w:t>the</w:t>
      </w:r>
      <w:r>
        <w:rPr>
          <w:spacing w:val="-6"/>
          <w:sz w:val="20"/>
        </w:rPr>
        <w:t xml:space="preserve"> </w:t>
      </w:r>
      <w:r>
        <w:rPr>
          <w:sz w:val="20"/>
        </w:rPr>
        <w:t>school’s</w:t>
      </w:r>
      <w:r>
        <w:rPr>
          <w:spacing w:val="-2"/>
          <w:sz w:val="20"/>
        </w:rPr>
        <w:t xml:space="preserve"> </w:t>
      </w:r>
      <w:r>
        <w:rPr>
          <w:sz w:val="20"/>
        </w:rPr>
        <w:t>policy</w:t>
      </w:r>
      <w:r>
        <w:rPr>
          <w:spacing w:val="-8"/>
          <w:sz w:val="20"/>
        </w:rPr>
        <w:t xml:space="preserve"> </w:t>
      </w:r>
      <w:r>
        <w:rPr>
          <w:sz w:val="20"/>
        </w:rPr>
        <w:t>for</w:t>
      </w:r>
      <w:r>
        <w:rPr>
          <w:spacing w:val="-5"/>
          <w:sz w:val="20"/>
        </w:rPr>
        <w:t xml:space="preserve"> </w:t>
      </w:r>
      <w:r>
        <w:rPr>
          <w:sz w:val="20"/>
        </w:rPr>
        <w:t>the</w:t>
      </w:r>
      <w:r>
        <w:rPr>
          <w:spacing w:val="-3"/>
          <w:sz w:val="20"/>
        </w:rPr>
        <w:t xml:space="preserve"> </w:t>
      </w:r>
      <w:r>
        <w:rPr>
          <w:sz w:val="20"/>
        </w:rPr>
        <w:t>protection</w:t>
      </w:r>
      <w:r>
        <w:rPr>
          <w:spacing w:val="-4"/>
          <w:sz w:val="20"/>
        </w:rPr>
        <w:t xml:space="preserve"> </w:t>
      </w:r>
      <w:r>
        <w:rPr>
          <w:sz w:val="20"/>
        </w:rPr>
        <w:t>of</w:t>
      </w:r>
      <w:r>
        <w:rPr>
          <w:spacing w:val="-1"/>
          <w:sz w:val="20"/>
        </w:rPr>
        <w:t xml:space="preserve"> </w:t>
      </w:r>
      <w:r>
        <w:rPr>
          <w:sz w:val="20"/>
        </w:rPr>
        <w:t>young</w:t>
      </w:r>
      <w:r>
        <w:rPr>
          <w:spacing w:val="-3"/>
          <w:sz w:val="20"/>
        </w:rPr>
        <w:t xml:space="preserve"> </w:t>
      </w:r>
      <w:r>
        <w:rPr>
          <w:sz w:val="20"/>
        </w:rPr>
        <w:t>people.</w:t>
      </w:r>
    </w:p>
    <w:p w14:paraId="36978E94" w14:textId="77777777" w:rsidR="00007B3C" w:rsidRDefault="002422F2">
      <w:pPr>
        <w:pStyle w:val="ListParagraph"/>
        <w:numPr>
          <w:ilvl w:val="1"/>
          <w:numId w:val="2"/>
        </w:numPr>
        <w:tabs>
          <w:tab w:val="left" w:pos="820"/>
          <w:tab w:val="left" w:pos="821"/>
        </w:tabs>
        <w:spacing w:line="229" w:lineRule="exact"/>
        <w:ind w:hanging="361"/>
        <w:rPr>
          <w:rFonts w:ascii="Symbol" w:hAnsi="Symbol"/>
          <w:sz w:val="16"/>
        </w:rPr>
      </w:pPr>
      <w:r>
        <w:rPr>
          <w:sz w:val="20"/>
        </w:rPr>
        <w:t>Comply with the school’s policy on occupational health and</w:t>
      </w:r>
      <w:r>
        <w:rPr>
          <w:spacing w:val="-31"/>
          <w:sz w:val="20"/>
        </w:rPr>
        <w:t xml:space="preserve"> </w:t>
      </w:r>
      <w:r>
        <w:rPr>
          <w:sz w:val="20"/>
        </w:rPr>
        <w:t>safety.</w:t>
      </w:r>
    </w:p>
    <w:p w14:paraId="6F459A01" w14:textId="77777777" w:rsidR="00007B3C" w:rsidRDefault="002422F2">
      <w:pPr>
        <w:pStyle w:val="ListParagraph"/>
        <w:numPr>
          <w:ilvl w:val="1"/>
          <w:numId w:val="2"/>
        </w:numPr>
        <w:tabs>
          <w:tab w:val="left" w:pos="820"/>
          <w:tab w:val="left" w:pos="821"/>
        </w:tabs>
        <w:ind w:hanging="361"/>
        <w:rPr>
          <w:rFonts w:ascii="Symbol" w:hAnsi="Symbol"/>
          <w:sz w:val="16"/>
        </w:rPr>
      </w:pPr>
      <w:r>
        <w:rPr>
          <w:sz w:val="20"/>
        </w:rPr>
        <w:t>Comply with any lawful direction given by school supervising</w:t>
      </w:r>
      <w:r>
        <w:rPr>
          <w:spacing w:val="-25"/>
          <w:sz w:val="20"/>
        </w:rPr>
        <w:t xml:space="preserve"> </w:t>
      </w:r>
      <w:r>
        <w:rPr>
          <w:sz w:val="20"/>
        </w:rPr>
        <w:t>staff.</w:t>
      </w:r>
    </w:p>
    <w:p w14:paraId="5C321B30" w14:textId="77777777" w:rsidR="00007B3C" w:rsidRDefault="002422F2">
      <w:pPr>
        <w:pStyle w:val="ListParagraph"/>
        <w:numPr>
          <w:ilvl w:val="1"/>
          <w:numId w:val="2"/>
        </w:numPr>
        <w:tabs>
          <w:tab w:val="left" w:pos="820"/>
          <w:tab w:val="left" w:pos="821"/>
        </w:tabs>
        <w:spacing w:before="1"/>
        <w:ind w:hanging="361"/>
        <w:rPr>
          <w:rFonts w:ascii="Symbol" w:hAnsi="Symbol"/>
          <w:sz w:val="16"/>
        </w:rPr>
      </w:pPr>
      <w:r>
        <w:rPr>
          <w:sz w:val="20"/>
        </w:rPr>
        <w:t>Act in a professional</w:t>
      </w:r>
      <w:r>
        <w:rPr>
          <w:spacing w:val="-2"/>
          <w:sz w:val="20"/>
        </w:rPr>
        <w:t xml:space="preserve"> </w:t>
      </w:r>
      <w:r>
        <w:rPr>
          <w:sz w:val="20"/>
        </w:rPr>
        <w:t>manner.</w:t>
      </w:r>
    </w:p>
    <w:p w14:paraId="0949DFFA" w14:textId="77777777" w:rsidR="00007B3C" w:rsidRDefault="002422F2">
      <w:pPr>
        <w:pStyle w:val="ListParagraph"/>
        <w:numPr>
          <w:ilvl w:val="1"/>
          <w:numId w:val="2"/>
        </w:numPr>
        <w:tabs>
          <w:tab w:val="left" w:pos="820"/>
          <w:tab w:val="left" w:pos="821"/>
        </w:tabs>
        <w:ind w:hanging="361"/>
        <w:rPr>
          <w:rFonts w:ascii="Symbol" w:hAnsi="Symbol"/>
          <w:sz w:val="16"/>
        </w:rPr>
      </w:pPr>
      <w:r>
        <w:rPr>
          <w:sz w:val="20"/>
        </w:rPr>
        <w:t>Meet attendance</w:t>
      </w:r>
      <w:r>
        <w:rPr>
          <w:spacing w:val="-1"/>
          <w:sz w:val="20"/>
        </w:rPr>
        <w:t xml:space="preserve"> </w:t>
      </w:r>
      <w:r>
        <w:rPr>
          <w:sz w:val="20"/>
        </w:rPr>
        <w:t>requirements.</w:t>
      </w:r>
    </w:p>
    <w:p w14:paraId="72221DA2" w14:textId="77777777" w:rsidR="00007B3C" w:rsidRDefault="00007B3C">
      <w:pPr>
        <w:pStyle w:val="BodyText"/>
        <w:spacing w:before="8"/>
        <w:rPr>
          <w:sz w:val="19"/>
        </w:rPr>
      </w:pPr>
    </w:p>
    <w:p w14:paraId="21D7C950" w14:textId="77777777" w:rsidR="00007B3C" w:rsidRDefault="002422F2">
      <w:pPr>
        <w:pStyle w:val="Heading3"/>
        <w:jc w:val="left"/>
      </w:pPr>
      <w:r>
        <w:t>Attendance</w:t>
      </w:r>
    </w:p>
    <w:p w14:paraId="6E52C678" w14:textId="77777777" w:rsidR="00007B3C" w:rsidRDefault="00007B3C">
      <w:pPr>
        <w:pStyle w:val="BodyText"/>
        <w:spacing w:before="3"/>
        <w:rPr>
          <w:b/>
        </w:rPr>
      </w:pPr>
    </w:p>
    <w:p w14:paraId="7894E393" w14:textId="77777777" w:rsidR="00007B3C" w:rsidRDefault="002422F2">
      <w:pPr>
        <w:pStyle w:val="BodyText"/>
        <w:ind w:left="100" w:right="159"/>
        <w:jc w:val="both"/>
      </w:pPr>
      <w:r>
        <w:t>Supervising teachers and course coordinators will be required to sign off on the preservice teacher’s ‘attendance sheet’ to record the 5 single days attended as part of the professional experience.</w:t>
      </w:r>
    </w:p>
    <w:p w14:paraId="02EB7385" w14:textId="77777777" w:rsidR="00007B3C" w:rsidRDefault="00007B3C">
      <w:pPr>
        <w:pStyle w:val="BodyText"/>
        <w:spacing w:before="1"/>
      </w:pPr>
    </w:p>
    <w:p w14:paraId="1DBB6533" w14:textId="77777777" w:rsidR="00007B3C" w:rsidRDefault="002422F2">
      <w:pPr>
        <w:pStyle w:val="BodyText"/>
        <w:spacing w:line="229" w:lineRule="exact"/>
        <w:ind w:left="100"/>
        <w:jc w:val="both"/>
      </w:pPr>
      <w:r>
        <w:t>The School of Education expects preservice teachers to:</w:t>
      </w:r>
    </w:p>
    <w:p w14:paraId="39260BA1" w14:textId="77777777" w:rsidR="00007B3C" w:rsidRDefault="002422F2" w:rsidP="00ED05F3">
      <w:pPr>
        <w:pStyle w:val="ListParagraph"/>
        <w:numPr>
          <w:ilvl w:val="1"/>
          <w:numId w:val="4"/>
        </w:numPr>
        <w:tabs>
          <w:tab w:val="left" w:pos="821"/>
        </w:tabs>
        <w:ind w:right="119"/>
        <w:jc w:val="both"/>
        <w:rPr>
          <w:rFonts w:ascii="Symbol" w:hAnsi="Symbol"/>
          <w:sz w:val="20"/>
        </w:rPr>
      </w:pPr>
      <w:r>
        <w:rPr>
          <w:sz w:val="20"/>
        </w:rPr>
        <w:t>check the School of Education Professional Experience Calendar found on the School of Education webpage &gt; current students &gt; professional experience</w:t>
      </w:r>
      <w:r>
        <w:rPr>
          <w:color w:val="0000FF"/>
          <w:sz w:val="20"/>
          <w:u w:val="single" w:color="0000FF"/>
        </w:rPr>
        <w:t xml:space="preserve"> </w:t>
      </w:r>
      <w:hyperlink r:id="rId16">
        <w:r>
          <w:rPr>
            <w:color w:val="0000FF"/>
            <w:sz w:val="20"/>
            <w:u w:val="single" w:color="0000FF"/>
          </w:rPr>
          <w:t>https://education.uq.edu.au/current-students/professional-experience-information</w:t>
        </w:r>
      </w:hyperlink>
    </w:p>
    <w:p w14:paraId="0398EF84" w14:textId="3D681857" w:rsidR="00007B3C" w:rsidRDefault="002422F2" w:rsidP="00ED05F3">
      <w:pPr>
        <w:pStyle w:val="ListParagraph"/>
        <w:numPr>
          <w:ilvl w:val="1"/>
          <w:numId w:val="4"/>
        </w:numPr>
        <w:tabs>
          <w:tab w:val="left" w:pos="821"/>
        </w:tabs>
        <w:ind w:right="124"/>
        <w:jc w:val="both"/>
        <w:rPr>
          <w:rFonts w:ascii="Symbol" w:hAnsi="Symbol"/>
          <w:sz w:val="20"/>
        </w:rPr>
      </w:pPr>
      <w:r>
        <w:rPr>
          <w:sz w:val="20"/>
        </w:rPr>
        <w:t xml:space="preserve">check their timetable in </w:t>
      </w:r>
      <w:proofErr w:type="spellStart"/>
      <w:r>
        <w:rPr>
          <w:sz w:val="20"/>
        </w:rPr>
        <w:t>MyTimetable</w:t>
      </w:r>
      <w:proofErr w:type="spellEnd"/>
      <w:r>
        <w:rPr>
          <w:sz w:val="20"/>
        </w:rPr>
        <w:t xml:space="preserve"> to ensure they are available to attend the placement as scheduled</w:t>
      </w:r>
    </w:p>
    <w:p w14:paraId="1D294E22" w14:textId="77777777" w:rsidR="00007B3C" w:rsidRDefault="002422F2" w:rsidP="00ED05F3">
      <w:pPr>
        <w:pStyle w:val="ListParagraph"/>
        <w:numPr>
          <w:ilvl w:val="1"/>
          <w:numId w:val="4"/>
        </w:numPr>
        <w:tabs>
          <w:tab w:val="left" w:pos="821"/>
        </w:tabs>
        <w:spacing w:line="242" w:lineRule="exact"/>
        <w:jc w:val="both"/>
        <w:rPr>
          <w:rFonts w:ascii="Symbol" w:hAnsi="Symbol"/>
          <w:sz w:val="20"/>
        </w:rPr>
      </w:pPr>
      <w:r>
        <w:rPr>
          <w:sz w:val="20"/>
        </w:rPr>
        <w:t>be punctual in attendance on all placement</w:t>
      </w:r>
      <w:r>
        <w:rPr>
          <w:spacing w:val="-5"/>
          <w:sz w:val="20"/>
        </w:rPr>
        <w:t xml:space="preserve"> </w:t>
      </w:r>
      <w:r>
        <w:rPr>
          <w:sz w:val="20"/>
        </w:rPr>
        <w:t>days</w:t>
      </w:r>
    </w:p>
    <w:p w14:paraId="54A72426" w14:textId="05A6F377" w:rsidR="00007B3C" w:rsidRDefault="002422F2" w:rsidP="00ED05F3">
      <w:pPr>
        <w:pStyle w:val="ListParagraph"/>
        <w:numPr>
          <w:ilvl w:val="1"/>
          <w:numId w:val="4"/>
        </w:numPr>
        <w:tabs>
          <w:tab w:val="left" w:pos="821"/>
        </w:tabs>
        <w:ind w:right="111"/>
        <w:jc w:val="both"/>
        <w:rPr>
          <w:rFonts w:ascii="Symbol" w:hAnsi="Symbol"/>
          <w:sz w:val="20"/>
        </w:rPr>
      </w:pPr>
      <w:r>
        <w:rPr>
          <w:sz w:val="20"/>
        </w:rPr>
        <w:t>arrive/leave</w:t>
      </w:r>
      <w:r>
        <w:rPr>
          <w:spacing w:val="-7"/>
          <w:sz w:val="20"/>
        </w:rPr>
        <w:t xml:space="preserve"> </w:t>
      </w:r>
      <w:r>
        <w:rPr>
          <w:sz w:val="20"/>
        </w:rPr>
        <w:t>the</w:t>
      </w:r>
      <w:r>
        <w:rPr>
          <w:spacing w:val="-6"/>
          <w:sz w:val="20"/>
        </w:rPr>
        <w:t xml:space="preserve"> </w:t>
      </w:r>
      <w:r>
        <w:rPr>
          <w:sz w:val="20"/>
        </w:rPr>
        <w:t>placement</w:t>
      </w:r>
      <w:r>
        <w:rPr>
          <w:spacing w:val="-7"/>
          <w:sz w:val="20"/>
        </w:rPr>
        <w:t xml:space="preserve"> </w:t>
      </w:r>
      <w:r>
        <w:rPr>
          <w:sz w:val="20"/>
        </w:rPr>
        <w:t>in</w:t>
      </w:r>
      <w:r>
        <w:rPr>
          <w:spacing w:val="-8"/>
          <w:sz w:val="20"/>
        </w:rPr>
        <w:t xml:space="preserve"> </w:t>
      </w:r>
      <w:r>
        <w:rPr>
          <w:sz w:val="20"/>
        </w:rPr>
        <w:t>accordance</w:t>
      </w:r>
      <w:r>
        <w:rPr>
          <w:spacing w:val="-5"/>
          <w:sz w:val="20"/>
        </w:rPr>
        <w:t xml:space="preserve"> </w:t>
      </w:r>
      <w:r>
        <w:rPr>
          <w:sz w:val="20"/>
        </w:rPr>
        <w:t>with</w:t>
      </w:r>
      <w:r>
        <w:rPr>
          <w:spacing w:val="-6"/>
          <w:sz w:val="20"/>
        </w:rPr>
        <w:t xml:space="preserve"> </w:t>
      </w:r>
      <w:r>
        <w:rPr>
          <w:sz w:val="20"/>
        </w:rPr>
        <w:t>placement</w:t>
      </w:r>
      <w:r>
        <w:rPr>
          <w:spacing w:val="-7"/>
          <w:sz w:val="20"/>
        </w:rPr>
        <w:t xml:space="preserve"> </w:t>
      </w:r>
      <w:r>
        <w:rPr>
          <w:sz w:val="20"/>
        </w:rPr>
        <w:t>school</w:t>
      </w:r>
      <w:r>
        <w:rPr>
          <w:spacing w:val="-9"/>
          <w:sz w:val="20"/>
        </w:rPr>
        <w:t xml:space="preserve"> </w:t>
      </w:r>
      <w:r>
        <w:rPr>
          <w:sz w:val="20"/>
        </w:rPr>
        <w:t>policy</w:t>
      </w:r>
      <w:r>
        <w:rPr>
          <w:spacing w:val="-8"/>
          <w:sz w:val="20"/>
        </w:rPr>
        <w:t xml:space="preserve"> </w:t>
      </w:r>
      <w:r>
        <w:rPr>
          <w:sz w:val="20"/>
        </w:rPr>
        <w:t>and</w:t>
      </w:r>
      <w:r>
        <w:rPr>
          <w:spacing w:val="-8"/>
          <w:sz w:val="20"/>
        </w:rPr>
        <w:t xml:space="preserve"> </w:t>
      </w:r>
      <w:r>
        <w:rPr>
          <w:sz w:val="20"/>
        </w:rPr>
        <w:t>the</w:t>
      </w:r>
      <w:r>
        <w:rPr>
          <w:spacing w:val="-7"/>
          <w:sz w:val="20"/>
        </w:rPr>
        <w:t xml:space="preserve"> </w:t>
      </w:r>
      <w:r>
        <w:rPr>
          <w:sz w:val="20"/>
        </w:rPr>
        <w:t>requirements</w:t>
      </w:r>
      <w:r>
        <w:rPr>
          <w:spacing w:val="-7"/>
          <w:sz w:val="20"/>
        </w:rPr>
        <w:t xml:space="preserve"> </w:t>
      </w:r>
      <w:r>
        <w:rPr>
          <w:sz w:val="20"/>
        </w:rPr>
        <w:t xml:space="preserve">of tasks on the particular day. This will include allowing time for discussions with </w:t>
      </w:r>
      <w:proofErr w:type="gramStart"/>
      <w:r>
        <w:rPr>
          <w:sz w:val="20"/>
        </w:rPr>
        <w:t>your</w:t>
      </w:r>
      <w:r>
        <w:rPr>
          <w:spacing w:val="-38"/>
          <w:sz w:val="20"/>
        </w:rPr>
        <w:t xml:space="preserve"> </w:t>
      </w:r>
      <w:r w:rsidR="007060D5">
        <w:rPr>
          <w:spacing w:val="-38"/>
          <w:sz w:val="20"/>
        </w:rPr>
        <w:t xml:space="preserve"> </w:t>
      </w:r>
      <w:r>
        <w:rPr>
          <w:sz w:val="20"/>
        </w:rPr>
        <w:t>supervising</w:t>
      </w:r>
      <w:proofErr w:type="gramEnd"/>
      <w:r>
        <w:rPr>
          <w:sz w:val="20"/>
        </w:rPr>
        <w:t xml:space="preserve"> teacher or other members of the school staff involved in your placement. As a guideline, you should expect to be at the placement school between 8am and 4pm or as otherwise required by the placement school administration. You may be required to complete lesson preparation and marking outside of these hours, as well as attend before or after school</w:t>
      </w:r>
      <w:r>
        <w:rPr>
          <w:spacing w:val="-16"/>
          <w:sz w:val="20"/>
        </w:rPr>
        <w:t xml:space="preserve"> </w:t>
      </w:r>
      <w:r>
        <w:rPr>
          <w:sz w:val="20"/>
        </w:rPr>
        <w:t>meetings</w:t>
      </w:r>
    </w:p>
    <w:p w14:paraId="2B22AFAE" w14:textId="77777777" w:rsidR="00007B3C" w:rsidRDefault="00007B3C">
      <w:pPr>
        <w:jc w:val="both"/>
        <w:rPr>
          <w:rFonts w:ascii="Symbol" w:hAnsi="Symbol"/>
          <w:sz w:val="20"/>
        </w:rPr>
        <w:sectPr w:rsidR="00007B3C">
          <w:pgSz w:w="11910" w:h="16840"/>
          <w:pgMar w:top="1340" w:right="1280" w:bottom="660" w:left="1340" w:header="0" w:footer="480" w:gutter="0"/>
          <w:cols w:space="720"/>
        </w:sectPr>
      </w:pPr>
    </w:p>
    <w:p w14:paraId="6CBA72EF" w14:textId="77777777" w:rsidR="00007B3C" w:rsidRDefault="002422F2" w:rsidP="00ED05F3">
      <w:pPr>
        <w:pStyle w:val="ListParagraph"/>
        <w:numPr>
          <w:ilvl w:val="1"/>
          <w:numId w:val="4"/>
        </w:numPr>
        <w:tabs>
          <w:tab w:val="left" w:pos="821"/>
        </w:tabs>
        <w:spacing w:before="79"/>
        <w:ind w:right="112"/>
        <w:jc w:val="both"/>
        <w:rPr>
          <w:rFonts w:ascii="Symbol" w:hAnsi="Symbol"/>
          <w:sz w:val="20"/>
        </w:rPr>
      </w:pPr>
      <w:r>
        <w:rPr>
          <w:sz w:val="20"/>
        </w:rPr>
        <w:lastRenderedPageBreak/>
        <w:t>report, in the case of absence through illness, to the placement school and follow all relevant procedures in relation to providing any necessary documentation or lesson plans if required. You must also notify the School of Education in writing of the absence and the make-up days negotiated with the</w:t>
      </w:r>
      <w:r>
        <w:rPr>
          <w:spacing w:val="-2"/>
          <w:sz w:val="20"/>
        </w:rPr>
        <w:t xml:space="preserve"> </w:t>
      </w:r>
      <w:r>
        <w:rPr>
          <w:sz w:val="20"/>
        </w:rPr>
        <w:t>school</w:t>
      </w:r>
    </w:p>
    <w:p w14:paraId="47D83B07" w14:textId="77777777" w:rsidR="00007B3C" w:rsidRDefault="002422F2" w:rsidP="00ED05F3">
      <w:pPr>
        <w:pStyle w:val="ListParagraph"/>
        <w:numPr>
          <w:ilvl w:val="1"/>
          <w:numId w:val="4"/>
        </w:numPr>
        <w:tabs>
          <w:tab w:val="left" w:pos="821"/>
        </w:tabs>
        <w:ind w:right="112"/>
        <w:jc w:val="both"/>
        <w:rPr>
          <w:rFonts w:ascii="Symbol" w:hAnsi="Symbol"/>
          <w:sz w:val="20"/>
        </w:rPr>
      </w:pPr>
      <w:r>
        <w:rPr>
          <w:sz w:val="20"/>
        </w:rPr>
        <w:t xml:space="preserve">provide the School of Education with a medical certificate for absences greater than 3 consecutive days. The placement school </w:t>
      </w:r>
      <w:r>
        <w:rPr>
          <w:i/>
          <w:sz w:val="20"/>
        </w:rPr>
        <w:t xml:space="preserve">may </w:t>
      </w:r>
      <w:r>
        <w:rPr>
          <w:sz w:val="20"/>
        </w:rPr>
        <w:t>request a certificate for less than 3 days as part of the school’s absentee</w:t>
      </w:r>
      <w:r>
        <w:rPr>
          <w:spacing w:val="-2"/>
          <w:sz w:val="20"/>
        </w:rPr>
        <w:t xml:space="preserve"> </w:t>
      </w:r>
      <w:r>
        <w:rPr>
          <w:sz w:val="20"/>
        </w:rPr>
        <w:t>procedure</w:t>
      </w:r>
    </w:p>
    <w:p w14:paraId="4D5D4D4A" w14:textId="77777777" w:rsidR="00007B3C" w:rsidRDefault="002422F2" w:rsidP="00ED05F3">
      <w:pPr>
        <w:pStyle w:val="ListParagraph"/>
        <w:numPr>
          <w:ilvl w:val="1"/>
          <w:numId w:val="4"/>
        </w:numPr>
        <w:tabs>
          <w:tab w:val="left" w:pos="821"/>
        </w:tabs>
        <w:ind w:right="121"/>
        <w:jc w:val="both"/>
        <w:rPr>
          <w:rFonts w:ascii="Symbol" w:hAnsi="Symbol"/>
          <w:sz w:val="20"/>
        </w:rPr>
      </w:pPr>
      <w:r>
        <w:rPr>
          <w:sz w:val="20"/>
        </w:rPr>
        <w:t>refrain</w:t>
      </w:r>
      <w:r>
        <w:rPr>
          <w:spacing w:val="-11"/>
          <w:sz w:val="20"/>
        </w:rPr>
        <w:t xml:space="preserve"> </w:t>
      </w:r>
      <w:r>
        <w:rPr>
          <w:sz w:val="20"/>
        </w:rPr>
        <w:t>from</w:t>
      </w:r>
      <w:r>
        <w:rPr>
          <w:spacing w:val="-6"/>
          <w:sz w:val="20"/>
        </w:rPr>
        <w:t xml:space="preserve"> </w:t>
      </w:r>
      <w:r>
        <w:rPr>
          <w:sz w:val="20"/>
        </w:rPr>
        <w:t>leaving</w:t>
      </w:r>
      <w:r>
        <w:rPr>
          <w:spacing w:val="-8"/>
          <w:sz w:val="20"/>
        </w:rPr>
        <w:t xml:space="preserve"> </w:t>
      </w:r>
      <w:r>
        <w:rPr>
          <w:sz w:val="20"/>
        </w:rPr>
        <w:t>early,</w:t>
      </w:r>
      <w:r>
        <w:rPr>
          <w:spacing w:val="-11"/>
          <w:sz w:val="20"/>
        </w:rPr>
        <w:t xml:space="preserve"> </w:t>
      </w:r>
      <w:r>
        <w:rPr>
          <w:sz w:val="20"/>
        </w:rPr>
        <w:t>or</w:t>
      </w:r>
      <w:r>
        <w:rPr>
          <w:spacing w:val="-9"/>
          <w:sz w:val="20"/>
        </w:rPr>
        <w:t xml:space="preserve"> </w:t>
      </w:r>
      <w:r>
        <w:rPr>
          <w:sz w:val="20"/>
        </w:rPr>
        <w:t>display</w:t>
      </w:r>
      <w:r>
        <w:rPr>
          <w:spacing w:val="-11"/>
          <w:sz w:val="20"/>
        </w:rPr>
        <w:t xml:space="preserve"> </w:t>
      </w:r>
      <w:r>
        <w:rPr>
          <w:sz w:val="20"/>
        </w:rPr>
        <w:t>any</w:t>
      </w:r>
      <w:r>
        <w:rPr>
          <w:spacing w:val="-14"/>
          <w:sz w:val="20"/>
        </w:rPr>
        <w:t xml:space="preserve"> </w:t>
      </w:r>
      <w:r>
        <w:rPr>
          <w:sz w:val="20"/>
        </w:rPr>
        <w:t>general</w:t>
      </w:r>
      <w:r>
        <w:rPr>
          <w:spacing w:val="-11"/>
          <w:sz w:val="20"/>
        </w:rPr>
        <w:t xml:space="preserve"> </w:t>
      </w:r>
      <w:r>
        <w:rPr>
          <w:sz w:val="20"/>
        </w:rPr>
        <w:t>lack</w:t>
      </w:r>
      <w:r>
        <w:rPr>
          <w:spacing w:val="-7"/>
          <w:sz w:val="20"/>
        </w:rPr>
        <w:t xml:space="preserve"> </w:t>
      </w:r>
      <w:r>
        <w:rPr>
          <w:sz w:val="20"/>
        </w:rPr>
        <w:t>of</w:t>
      </w:r>
      <w:r>
        <w:rPr>
          <w:spacing w:val="-12"/>
          <w:sz w:val="20"/>
        </w:rPr>
        <w:t xml:space="preserve"> </w:t>
      </w:r>
      <w:r>
        <w:rPr>
          <w:sz w:val="20"/>
        </w:rPr>
        <w:t>punctuality</w:t>
      </w:r>
      <w:r>
        <w:rPr>
          <w:spacing w:val="-14"/>
          <w:sz w:val="20"/>
        </w:rPr>
        <w:t xml:space="preserve"> </w:t>
      </w:r>
      <w:r>
        <w:rPr>
          <w:sz w:val="20"/>
        </w:rPr>
        <w:t>for</w:t>
      </w:r>
      <w:r>
        <w:rPr>
          <w:spacing w:val="-7"/>
          <w:sz w:val="20"/>
        </w:rPr>
        <w:t xml:space="preserve"> </w:t>
      </w:r>
      <w:r>
        <w:rPr>
          <w:sz w:val="20"/>
        </w:rPr>
        <w:t>work/study/social</w:t>
      </w:r>
      <w:r>
        <w:rPr>
          <w:spacing w:val="-11"/>
          <w:sz w:val="20"/>
        </w:rPr>
        <w:t xml:space="preserve"> </w:t>
      </w:r>
      <w:r>
        <w:rPr>
          <w:sz w:val="20"/>
        </w:rPr>
        <w:t>related reasons</w:t>
      </w:r>
    </w:p>
    <w:p w14:paraId="0F6AF03E" w14:textId="77777777" w:rsidR="00007B3C" w:rsidRDefault="002422F2" w:rsidP="00ED05F3">
      <w:pPr>
        <w:pStyle w:val="ListParagraph"/>
        <w:numPr>
          <w:ilvl w:val="1"/>
          <w:numId w:val="4"/>
        </w:numPr>
        <w:tabs>
          <w:tab w:val="left" w:pos="821"/>
        </w:tabs>
        <w:ind w:right="119"/>
        <w:jc w:val="both"/>
        <w:rPr>
          <w:rFonts w:ascii="Symbol" w:hAnsi="Symbol"/>
          <w:sz w:val="20"/>
        </w:rPr>
      </w:pPr>
      <w:r>
        <w:rPr>
          <w:sz w:val="20"/>
        </w:rPr>
        <w:t>make immediate contact with the school coordinator and provide a detailed explanation of the issue to your placement facilitator by email in the case of any serious problems arising. In the absence of a placement facilitator (</w:t>
      </w:r>
      <w:proofErr w:type="spellStart"/>
      <w:r>
        <w:rPr>
          <w:sz w:val="20"/>
        </w:rPr>
        <w:t>ie</w:t>
      </w:r>
      <w:proofErr w:type="spellEnd"/>
      <w:r>
        <w:rPr>
          <w:sz w:val="20"/>
        </w:rPr>
        <w:t xml:space="preserve"> for single day field experience observations) please contact the course</w:t>
      </w:r>
      <w:r>
        <w:rPr>
          <w:spacing w:val="-4"/>
          <w:sz w:val="20"/>
        </w:rPr>
        <w:t xml:space="preserve"> </w:t>
      </w:r>
      <w:r>
        <w:rPr>
          <w:sz w:val="20"/>
        </w:rPr>
        <w:t>coordinator</w:t>
      </w:r>
    </w:p>
    <w:p w14:paraId="148F44A1" w14:textId="5D7A911A" w:rsidR="00007B3C" w:rsidRDefault="002422F2" w:rsidP="00ED05F3">
      <w:pPr>
        <w:pStyle w:val="ListParagraph"/>
        <w:numPr>
          <w:ilvl w:val="1"/>
          <w:numId w:val="4"/>
        </w:numPr>
        <w:tabs>
          <w:tab w:val="left" w:pos="821"/>
        </w:tabs>
        <w:ind w:right="156"/>
        <w:jc w:val="both"/>
        <w:rPr>
          <w:rFonts w:ascii="Symbol" w:hAnsi="Symbol"/>
          <w:sz w:val="20"/>
        </w:rPr>
      </w:pPr>
      <w:r>
        <w:rPr>
          <w:sz w:val="20"/>
        </w:rPr>
        <w:t>make</w:t>
      </w:r>
      <w:r>
        <w:rPr>
          <w:spacing w:val="-13"/>
          <w:sz w:val="20"/>
        </w:rPr>
        <w:t xml:space="preserve"> </w:t>
      </w:r>
      <w:r>
        <w:rPr>
          <w:sz w:val="20"/>
        </w:rPr>
        <w:t>up</w:t>
      </w:r>
      <w:r>
        <w:rPr>
          <w:spacing w:val="-13"/>
          <w:sz w:val="20"/>
        </w:rPr>
        <w:t xml:space="preserve"> </w:t>
      </w:r>
      <w:r>
        <w:rPr>
          <w:sz w:val="20"/>
        </w:rPr>
        <w:t>any</w:t>
      </w:r>
      <w:r>
        <w:rPr>
          <w:spacing w:val="-13"/>
          <w:sz w:val="20"/>
        </w:rPr>
        <w:t xml:space="preserve"> </w:t>
      </w:r>
      <w:r>
        <w:rPr>
          <w:sz w:val="20"/>
        </w:rPr>
        <w:t>days</w:t>
      </w:r>
      <w:r>
        <w:rPr>
          <w:spacing w:val="-9"/>
          <w:sz w:val="20"/>
        </w:rPr>
        <w:t xml:space="preserve"> </w:t>
      </w:r>
      <w:r>
        <w:rPr>
          <w:sz w:val="20"/>
        </w:rPr>
        <w:t>missed</w:t>
      </w:r>
      <w:r>
        <w:rPr>
          <w:spacing w:val="-13"/>
          <w:sz w:val="20"/>
        </w:rPr>
        <w:t xml:space="preserve"> </w:t>
      </w:r>
      <w:r>
        <w:rPr>
          <w:sz w:val="20"/>
        </w:rPr>
        <w:t>due</w:t>
      </w:r>
      <w:r>
        <w:rPr>
          <w:spacing w:val="-12"/>
          <w:sz w:val="20"/>
        </w:rPr>
        <w:t xml:space="preserve"> </w:t>
      </w:r>
      <w:r>
        <w:rPr>
          <w:sz w:val="20"/>
        </w:rPr>
        <w:t>to</w:t>
      </w:r>
      <w:r>
        <w:rPr>
          <w:spacing w:val="-11"/>
          <w:sz w:val="20"/>
        </w:rPr>
        <w:t xml:space="preserve"> </w:t>
      </w:r>
      <w:r>
        <w:rPr>
          <w:sz w:val="20"/>
        </w:rPr>
        <w:t>illness</w:t>
      </w:r>
      <w:r>
        <w:rPr>
          <w:spacing w:val="-10"/>
          <w:sz w:val="20"/>
        </w:rPr>
        <w:t xml:space="preserve"> </w:t>
      </w:r>
      <w:r>
        <w:rPr>
          <w:sz w:val="20"/>
        </w:rPr>
        <w:t>or</w:t>
      </w:r>
      <w:r>
        <w:rPr>
          <w:spacing w:val="-12"/>
          <w:sz w:val="20"/>
        </w:rPr>
        <w:t xml:space="preserve"> </w:t>
      </w:r>
      <w:r>
        <w:rPr>
          <w:sz w:val="20"/>
        </w:rPr>
        <w:t>public</w:t>
      </w:r>
      <w:r>
        <w:rPr>
          <w:spacing w:val="-7"/>
          <w:sz w:val="20"/>
        </w:rPr>
        <w:t xml:space="preserve"> </w:t>
      </w:r>
      <w:r>
        <w:rPr>
          <w:sz w:val="20"/>
        </w:rPr>
        <w:t>holidays</w:t>
      </w:r>
      <w:r>
        <w:rPr>
          <w:spacing w:val="-9"/>
          <w:sz w:val="20"/>
        </w:rPr>
        <w:t xml:space="preserve"> </w:t>
      </w:r>
      <w:r>
        <w:rPr>
          <w:sz w:val="20"/>
        </w:rPr>
        <w:t>etc</w:t>
      </w:r>
      <w:r>
        <w:rPr>
          <w:spacing w:val="-9"/>
          <w:sz w:val="20"/>
        </w:rPr>
        <w:t xml:space="preserve"> </w:t>
      </w:r>
      <w:r>
        <w:rPr>
          <w:i/>
          <w:sz w:val="20"/>
        </w:rPr>
        <w:t>except</w:t>
      </w:r>
      <w:r>
        <w:rPr>
          <w:i/>
          <w:spacing w:val="-10"/>
          <w:sz w:val="20"/>
        </w:rPr>
        <w:t xml:space="preserve"> </w:t>
      </w:r>
      <w:r>
        <w:rPr>
          <w:sz w:val="20"/>
        </w:rPr>
        <w:t>those</w:t>
      </w:r>
      <w:r>
        <w:rPr>
          <w:spacing w:val="-11"/>
          <w:sz w:val="20"/>
        </w:rPr>
        <w:t xml:space="preserve"> </w:t>
      </w:r>
      <w:r>
        <w:rPr>
          <w:sz w:val="20"/>
        </w:rPr>
        <w:t>preservice</w:t>
      </w:r>
      <w:r>
        <w:rPr>
          <w:spacing w:val="-12"/>
          <w:sz w:val="20"/>
        </w:rPr>
        <w:t xml:space="preserve"> </w:t>
      </w:r>
      <w:r>
        <w:rPr>
          <w:sz w:val="20"/>
        </w:rPr>
        <w:t>teachers who</w:t>
      </w:r>
      <w:r>
        <w:rPr>
          <w:spacing w:val="-16"/>
          <w:sz w:val="20"/>
        </w:rPr>
        <w:t xml:space="preserve"> </w:t>
      </w:r>
      <w:r>
        <w:rPr>
          <w:sz w:val="20"/>
        </w:rPr>
        <w:t>have</w:t>
      </w:r>
      <w:r>
        <w:rPr>
          <w:spacing w:val="-14"/>
          <w:sz w:val="20"/>
        </w:rPr>
        <w:t xml:space="preserve"> </w:t>
      </w:r>
      <w:r>
        <w:rPr>
          <w:sz w:val="20"/>
        </w:rPr>
        <w:t>a</w:t>
      </w:r>
      <w:r>
        <w:rPr>
          <w:spacing w:val="-15"/>
          <w:sz w:val="20"/>
        </w:rPr>
        <w:t xml:space="preserve"> </w:t>
      </w:r>
      <w:r>
        <w:rPr>
          <w:sz w:val="20"/>
        </w:rPr>
        <w:t>public</w:t>
      </w:r>
      <w:r>
        <w:rPr>
          <w:spacing w:val="-15"/>
          <w:sz w:val="20"/>
        </w:rPr>
        <w:t xml:space="preserve"> </w:t>
      </w:r>
      <w:r>
        <w:rPr>
          <w:sz w:val="20"/>
        </w:rPr>
        <w:t>holiday</w:t>
      </w:r>
      <w:r>
        <w:rPr>
          <w:spacing w:val="-18"/>
          <w:sz w:val="20"/>
        </w:rPr>
        <w:t xml:space="preserve"> </w:t>
      </w:r>
      <w:r>
        <w:rPr>
          <w:sz w:val="20"/>
        </w:rPr>
        <w:t>fall</w:t>
      </w:r>
      <w:r>
        <w:rPr>
          <w:spacing w:val="-16"/>
          <w:sz w:val="20"/>
        </w:rPr>
        <w:t xml:space="preserve"> </w:t>
      </w:r>
      <w:r>
        <w:rPr>
          <w:sz w:val="20"/>
        </w:rPr>
        <w:t>during</w:t>
      </w:r>
      <w:r>
        <w:rPr>
          <w:spacing w:val="-16"/>
          <w:sz w:val="20"/>
        </w:rPr>
        <w:t xml:space="preserve"> </w:t>
      </w:r>
      <w:r>
        <w:rPr>
          <w:sz w:val="20"/>
        </w:rPr>
        <w:t>a</w:t>
      </w:r>
      <w:r>
        <w:rPr>
          <w:spacing w:val="-15"/>
          <w:sz w:val="20"/>
        </w:rPr>
        <w:t xml:space="preserve"> </w:t>
      </w:r>
      <w:r>
        <w:rPr>
          <w:sz w:val="20"/>
        </w:rPr>
        <w:t>multiple</w:t>
      </w:r>
      <w:r>
        <w:rPr>
          <w:spacing w:val="-14"/>
          <w:sz w:val="20"/>
        </w:rPr>
        <w:t xml:space="preserve"> </w:t>
      </w:r>
      <w:r>
        <w:rPr>
          <w:sz w:val="20"/>
        </w:rPr>
        <w:t>week-long</w:t>
      </w:r>
      <w:r>
        <w:rPr>
          <w:spacing w:val="-15"/>
          <w:sz w:val="20"/>
        </w:rPr>
        <w:t xml:space="preserve"> </w:t>
      </w:r>
      <w:r>
        <w:rPr>
          <w:sz w:val="20"/>
        </w:rPr>
        <w:t>professional</w:t>
      </w:r>
      <w:r>
        <w:rPr>
          <w:spacing w:val="-17"/>
          <w:sz w:val="20"/>
        </w:rPr>
        <w:t xml:space="preserve"> </w:t>
      </w:r>
      <w:r>
        <w:rPr>
          <w:sz w:val="20"/>
        </w:rPr>
        <w:t>experience</w:t>
      </w:r>
      <w:r>
        <w:rPr>
          <w:spacing w:val="-13"/>
          <w:sz w:val="20"/>
        </w:rPr>
        <w:t xml:space="preserve"> </w:t>
      </w:r>
      <w:r>
        <w:rPr>
          <w:sz w:val="20"/>
        </w:rPr>
        <w:t>‘block’.</w:t>
      </w:r>
      <w:r>
        <w:rPr>
          <w:spacing w:val="-16"/>
          <w:sz w:val="20"/>
        </w:rPr>
        <w:t xml:space="preserve"> </w:t>
      </w:r>
      <w:r>
        <w:rPr>
          <w:sz w:val="20"/>
        </w:rPr>
        <w:t>Make up</w:t>
      </w:r>
      <w:r>
        <w:rPr>
          <w:spacing w:val="-8"/>
          <w:sz w:val="20"/>
        </w:rPr>
        <w:t xml:space="preserve"> </w:t>
      </w:r>
      <w:r>
        <w:rPr>
          <w:sz w:val="20"/>
        </w:rPr>
        <w:t>days</w:t>
      </w:r>
      <w:r>
        <w:rPr>
          <w:spacing w:val="-6"/>
          <w:sz w:val="20"/>
        </w:rPr>
        <w:t xml:space="preserve"> </w:t>
      </w:r>
      <w:r>
        <w:rPr>
          <w:sz w:val="20"/>
        </w:rPr>
        <w:t>are</w:t>
      </w:r>
      <w:r>
        <w:rPr>
          <w:spacing w:val="-7"/>
          <w:sz w:val="20"/>
        </w:rPr>
        <w:t xml:space="preserve"> </w:t>
      </w:r>
      <w:r>
        <w:rPr>
          <w:i/>
          <w:sz w:val="20"/>
        </w:rPr>
        <w:t>not</w:t>
      </w:r>
      <w:r>
        <w:rPr>
          <w:i/>
          <w:spacing w:val="-9"/>
          <w:sz w:val="20"/>
        </w:rPr>
        <w:t xml:space="preserve"> </w:t>
      </w:r>
      <w:r>
        <w:rPr>
          <w:sz w:val="20"/>
        </w:rPr>
        <w:t>required</w:t>
      </w:r>
      <w:r>
        <w:rPr>
          <w:spacing w:val="-8"/>
          <w:sz w:val="20"/>
        </w:rPr>
        <w:t xml:space="preserve"> </w:t>
      </w:r>
      <w:r>
        <w:rPr>
          <w:sz w:val="20"/>
        </w:rPr>
        <w:t>in</w:t>
      </w:r>
      <w:r>
        <w:rPr>
          <w:spacing w:val="-10"/>
          <w:sz w:val="20"/>
        </w:rPr>
        <w:t xml:space="preserve"> </w:t>
      </w:r>
      <w:r>
        <w:rPr>
          <w:sz w:val="20"/>
        </w:rPr>
        <w:t>this</w:t>
      </w:r>
      <w:r>
        <w:rPr>
          <w:spacing w:val="-6"/>
          <w:sz w:val="20"/>
        </w:rPr>
        <w:t xml:space="preserve"> </w:t>
      </w:r>
      <w:r>
        <w:rPr>
          <w:sz w:val="20"/>
        </w:rPr>
        <w:t>instance.</w:t>
      </w:r>
      <w:r>
        <w:rPr>
          <w:spacing w:val="-10"/>
          <w:sz w:val="20"/>
        </w:rPr>
        <w:t xml:space="preserve"> </w:t>
      </w:r>
      <w:r>
        <w:rPr>
          <w:sz w:val="20"/>
        </w:rPr>
        <w:t>In</w:t>
      </w:r>
      <w:r>
        <w:rPr>
          <w:spacing w:val="-9"/>
          <w:sz w:val="20"/>
        </w:rPr>
        <w:t xml:space="preserve"> </w:t>
      </w:r>
      <w:r>
        <w:rPr>
          <w:sz w:val="20"/>
        </w:rPr>
        <w:t>the</w:t>
      </w:r>
      <w:r>
        <w:rPr>
          <w:spacing w:val="-9"/>
          <w:sz w:val="20"/>
        </w:rPr>
        <w:t xml:space="preserve"> </w:t>
      </w:r>
      <w:r>
        <w:rPr>
          <w:sz w:val="20"/>
        </w:rPr>
        <w:t>case</w:t>
      </w:r>
      <w:r>
        <w:rPr>
          <w:spacing w:val="-7"/>
          <w:sz w:val="20"/>
        </w:rPr>
        <w:t xml:space="preserve"> </w:t>
      </w:r>
      <w:r>
        <w:rPr>
          <w:sz w:val="20"/>
        </w:rPr>
        <w:t>of</w:t>
      </w:r>
      <w:r>
        <w:rPr>
          <w:spacing w:val="-7"/>
          <w:sz w:val="20"/>
        </w:rPr>
        <w:t xml:space="preserve"> </w:t>
      </w:r>
      <w:r>
        <w:rPr>
          <w:sz w:val="20"/>
        </w:rPr>
        <w:t>single</w:t>
      </w:r>
      <w:r>
        <w:rPr>
          <w:spacing w:val="-8"/>
          <w:sz w:val="20"/>
        </w:rPr>
        <w:t xml:space="preserve"> </w:t>
      </w:r>
      <w:r>
        <w:rPr>
          <w:sz w:val="20"/>
        </w:rPr>
        <w:t>day</w:t>
      </w:r>
      <w:r>
        <w:rPr>
          <w:spacing w:val="-13"/>
          <w:sz w:val="20"/>
        </w:rPr>
        <w:t xml:space="preserve"> </w:t>
      </w:r>
      <w:r>
        <w:rPr>
          <w:sz w:val="20"/>
        </w:rPr>
        <w:t>field</w:t>
      </w:r>
      <w:r>
        <w:rPr>
          <w:spacing w:val="-7"/>
          <w:sz w:val="20"/>
        </w:rPr>
        <w:t xml:space="preserve"> </w:t>
      </w:r>
      <w:r>
        <w:rPr>
          <w:sz w:val="20"/>
        </w:rPr>
        <w:t>experience</w:t>
      </w:r>
      <w:r>
        <w:rPr>
          <w:spacing w:val="-6"/>
          <w:sz w:val="20"/>
        </w:rPr>
        <w:t xml:space="preserve"> </w:t>
      </w:r>
      <w:r>
        <w:rPr>
          <w:sz w:val="20"/>
        </w:rPr>
        <w:t>placements, ensure you schedule your university timetable to avoid placement days clashing with other classes. Alternative placement days cannot be negotiated for personal commitments such as work, sport, or social</w:t>
      </w:r>
      <w:r>
        <w:rPr>
          <w:spacing w:val="-5"/>
          <w:sz w:val="20"/>
        </w:rPr>
        <w:t xml:space="preserve"> </w:t>
      </w:r>
      <w:r>
        <w:rPr>
          <w:sz w:val="20"/>
        </w:rPr>
        <w:t>commitments</w:t>
      </w:r>
    </w:p>
    <w:p w14:paraId="5748A09D" w14:textId="22795C21" w:rsidR="00007B3C" w:rsidRPr="00ED05F3" w:rsidRDefault="002422F2" w:rsidP="00ED05F3">
      <w:pPr>
        <w:pStyle w:val="ListParagraph"/>
        <w:numPr>
          <w:ilvl w:val="1"/>
          <w:numId w:val="5"/>
        </w:numPr>
        <w:tabs>
          <w:tab w:val="left" w:pos="821"/>
        </w:tabs>
        <w:ind w:right="162"/>
        <w:jc w:val="both"/>
        <w:rPr>
          <w:rFonts w:ascii="Symbol" w:hAnsi="Symbol"/>
          <w:sz w:val="20"/>
        </w:rPr>
      </w:pPr>
      <w:r w:rsidRPr="00ED05F3">
        <w:rPr>
          <w:sz w:val="20"/>
        </w:rPr>
        <w:t>to request to attend on an alternate day if you have an unavoidable timetable clash with your scheduled placement</w:t>
      </w:r>
      <w:r w:rsidRPr="00ED05F3">
        <w:rPr>
          <w:spacing w:val="-9"/>
          <w:sz w:val="20"/>
        </w:rPr>
        <w:t xml:space="preserve"> </w:t>
      </w:r>
      <w:r w:rsidRPr="00ED05F3">
        <w:rPr>
          <w:sz w:val="20"/>
        </w:rPr>
        <w:t>day</w:t>
      </w:r>
      <w:r w:rsidR="00BD6042" w:rsidRPr="00ED05F3">
        <w:rPr>
          <w:sz w:val="20"/>
        </w:rPr>
        <w:t xml:space="preserve"> please contact the School of Education placements team </w:t>
      </w:r>
      <w:hyperlink r:id="rId17" w:history="1">
        <w:r w:rsidR="00001906" w:rsidRPr="00ED05F3">
          <w:rPr>
            <w:rStyle w:val="Hyperlink"/>
            <w:color w:val="auto"/>
            <w:sz w:val="20"/>
          </w:rPr>
          <w:t>education@uq.edu.au</w:t>
        </w:r>
      </w:hyperlink>
      <w:r w:rsidRPr="00ED05F3">
        <w:rPr>
          <w:spacing w:val="-7"/>
          <w:sz w:val="20"/>
        </w:rPr>
        <w:t xml:space="preserve"> </w:t>
      </w:r>
    </w:p>
    <w:p w14:paraId="184695DB" w14:textId="0DACF24A" w:rsidR="00007B3C" w:rsidRDefault="002422F2" w:rsidP="00ED05F3">
      <w:pPr>
        <w:pStyle w:val="ListParagraph"/>
        <w:numPr>
          <w:ilvl w:val="1"/>
          <w:numId w:val="4"/>
        </w:numPr>
        <w:tabs>
          <w:tab w:val="left" w:pos="821"/>
        </w:tabs>
        <w:ind w:right="155"/>
        <w:jc w:val="both"/>
        <w:rPr>
          <w:rFonts w:ascii="Symbol" w:hAnsi="Symbol"/>
          <w:sz w:val="20"/>
        </w:rPr>
      </w:pPr>
      <w:r>
        <w:rPr>
          <w:sz w:val="20"/>
        </w:rPr>
        <w:t>understand that alternative commencement/completion dates for multiple week-long professional experience ‘blocks’ are not permitted to be changed without prior approval of the Program Director, the School of Education and relevant placement school. Alternative dates will not be approved for work, sport or social commitments unless there is evidence of extenuating</w:t>
      </w:r>
      <w:r>
        <w:rPr>
          <w:spacing w:val="-2"/>
          <w:sz w:val="20"/>
        </w:rPr>
        <w:t xml:space="preserve"> </w:t>
      </w:r>
      <w:proofErr w:type="gramStart"/>
      <w:r>
        <w:rPr>
          <w:sz w:val="20"/>
        </w:rPr>
        <w:t>circumstances</w:t>
      </w:r>
      <w:proofErr w:type="gramEnd"/>
    </w:p>
    <w:p w14:paraId="66EFBED5" w14:textId="77777777" w:rsidR="00007B3C" w:rsidRDefault="002422F2" w:rsidP="00ED05F3">
      <w:pPr>
        <w:pStyle w:val="ListParagraph"/>
        <w:numPr>
          <w:ilvl w:val="1"/>
          <w:numId w:val="4"/>
        </w:numPr>
        <w:tabs>
          <w:tab w:val="left" w:pos="821"/>
        </w:tabs>
        <w:ind w:right="160"/>
        <w:jc w:val="both"/>
        <w:rPr>
          <w:rFonts w:ascii="Symbol" w:hAnsi="Symbol"/>
          <w:sz w:val="20"/>
        </w:rPr>
      </w:pPr>
      <w:r>
        <w:rPr>
          <w:sz w:val="20"/>
        </w:rPr>
        <w:t>realise that if you do not meet the attendance requirements of your professional experience, you may have your professional experience withdrawn. If it is decided the placement needs to be</w:t>
      </w:r>
      <w:r>
        <w:rPr>
          <w:spacing w:val="-6"/>
          <w:sz w:val="20"/>
        </w:rPr>
        <w:t xml:space="preserve"> </w:t>
      </w:r>
      <w:r>
        <w:rPr>
          <w:sz w:val="20"/>
        </w:rPr>
        <w:t>withdrawn,</w:t>
      </w:r>
      <w:r>
        <w:rPr>
          <w:spacing w:val="-3"/>
          <w:sz w:val="20"/>
        </w:rPr>
        <w:t xml:space="preserve"> </w:t>
      </w:r>
      <w:r>
        <w:rPr>
          <w:sz w:val="20"/>
        </w:rPr>
        <w:t>you</w:t>
      </w:r>
      <w:r>
        <w:rPr>
          <w:spacing w:val="-8"/>
          <w:sz w:val="20"/>
        </w:rPr>
        <w:t xml:space="preserve"> </w:t>
      </w:r>
      <w:r>
        <w:rPr>
          <w:sz w:val="20"/>
        </w:rPr>
        <w:t>may</w:t>
      </w:r>
      <w:r>
        <w:rPr>
          <w:spacing w:val="-11"/>
          <w:sz w:val="20"/>
        </w:rPr>
        <w:t xml:space="preserve"> </w:t>
      </w:r>
      <w:r>
        <w:rPr>
          <w:sz w:val="20"/>
        </w:rPr>
        <w:t>also</w:t>
      </w:r>
      <w:r>
        <w:rPr>
          <w:spacing w:val="-6"/>
          <w:sz w:val="20"/>
        </w:rPr>
        <w:t xml:space="preserve"> </w:t>
      </w:r>
      <w:r>
        <w:rPr>
          <w:sz w:val="20"/>
        </w:rPr>
        <w:t>be</w:t>
      </w:r>
      <w:r>
        <w:rPr>
          <w:spacing w:val="-7"/>
          <w:sz w:val="20"/>
        </w:rPr>
        <w:t xml:space="preserve"> </w:t>
      </w:r>
      <w:r>
        <w:rPr>
          <w:sz w:val="20"/>
        </w:rPr>
        <w:t>required</w:t>
      </w:r>
      <w:r>
        <w:rPr>
          <w:spacing w:val="-8"/>
          <w:sz w:val="20"/>
        </w:rPr>
        <w:t xml:space="preserve"> </w:t>
      </w:r>
      <w:r>
        <w:rPr>
          <w:sz w:val="20"/>
        </w:rPr>
        <w:t>to</w:t>
      </w:r>
      <w:r>
        <w:rPr>
          <w:spacing w:val="-6"/>
          <w:sz w:val="20"/>
        </w:rPr>
        <w:t xml:space="preserve"> </w:t>
      </w:r>
      <w:r>
        <w:rPr>
          <w:sz w:val="20"/>
        </w:rPr>
        <w:t>withdraw</w:t>
      </w:r>
      <w:r>
        <w:rPr>
          <w:spacing w:val="-7"/>
          <w:sz w:val="20"/>
        </w:rPr>
        <w:t xml:space="preserve"> </w:t>
      </w:r>
      <w:r>
        <w:rPr>
          <w:sz w:val="20"/>
        </w:rPr>
        <w:t>from</w:t>
      </w:r>
      <w:r>
        <w:rPr>
          <w:spacing w:val="-4"/>
          <w:sz w:val="20"/>
        </w:rPr>
        <w:t xml:space="preserve"> </w:t>
      </w:r>
      <w:r>
        <w:rPr>
          <w:sz w:val="20"/>
        </w:rPr>
        <w:t>the</w:t>
      </w:r>
      <w:r>
        <w:rPr>
          <w:spacing w:val="-7"/>
          <w:sz w:val="20"/>
        </w:rPr>
        <w:t xml:space="preserve"> </w:t>
      </w:r>
      <w:r>
        <w:rPr>
          <w:sz w:val="20"/>
        </w:rPr>
        <w:t>relevant</w:t>
      </w:r>
      <w:r>
        <w:rPr>
          <w:spacing w:val="-5"/>
          <w:sz w:val="20"/>
        </w:rPr>
        <w:t xml:space="preserve"> </w:t>
      </w:r>
      <w:r>
        <w:rPr>
          <w:sz w:val="20"/>
        </w:rPr>
        <w:t>UQ</w:t>
      </w:r>
      <w:r>
        <w:rPr>
          <w:spacing w:val="-7"/>
          <w:sz w:val="20"/>
        </w:rPr>
        <w:t xml:space="preserve"> </w:t>
      </w:r>
      <w:r>
        <w:rPr>
          <w:sz w:val="20"/>
        </w:rPr>
        <w:t>course</w:t>
      </w:r>
      <w:r>
        <w:rPr>
          <w:spacing w:val="-1"/>
          <w:sz w:val="20"/>
        </w:rPr>
        <w:t xml:space="preserve"> </w:t>
      </w:r>
      <w:r>
        <w:rPr>
          <w:sz w:val="20"/>
        </w:rPr>
        <w:t>and</w:t>
      </w:r>
      <w:r>
        <w:rPr>
          <w:spacing w:val="-6"/>
          <w:sz w:val="20"/>
        </w:rPr>
        <w:t xml:space="preserve"> </w:t>
      </w:r>
      <w:r>
        <w:rPr>
          <w:sz w:val="20"/>
        </w:rPr>
        <w:t>will</w:t>
      </w:r>
      <w:r>
        <w:rPr>
          <w:spacing w:val="-9"/>
          <w:sz w:val="20"/>
        </w:rPr>
        <w:t xml:space="preserve"> </w:t>
      </w:r>
      <w:r>
        <w:rPr>
          <w:sz w:val="20"/>
        </w:rPr>
        <w:t>incur any financial liabilities or academic</w:t>
      </w:r>
      <w:r>
        <w:rPr>
          <w:spacing w:val="-6"/>
          <w:sz w:val="20"/>
        </w:rPr>
        <w:t xml:space="preserve"> </w:t>
      </w:r>
      <w:r>
        <w:rPr>
          <w:sz w:val="20"/>
        </w:rPr>
        <w:t>penalties.</w:t>
      </w:r>
    </w:p>
    <w:p w14:paraId="1678EE23" w14:textId="77777777" w:rsidR="00007B3C" w:rsidRDefault="00007B3C">
      <w:pPr>
        <w:pStyle w:val="BodyText"/>
        <w:spacing w:before="1"/>
        <w:rPr>
          <w:sz w:val="19"/>
        </w:rPr>
      </w:pPr>
    </w:p>
    <w:p w14:paraId="385478C0" w14:textId="77777777" w:rsidR="00007B3C" w:rsidRDefault="002422F2">
      <w:pPr>
        <w:pStyle w:val="Heading1"/>
        <w:jc w:val="both"/>
      </w:pPr>
      <w:r>
        <w:t>Roles and Responsibilities of host school personnel:</w:t>
      </w:r>
    </w:p>
    <w:p w14:paraId="1BA934E5" w14:textId="77777777" w:rsidR="00007B3C" w:rsidRDefault="002422F2">
      <w:pPr>
        <w:pStyle w:val="BodyText"/>
        <w:spacing w:before="232"/>
        <w:ind w:left="100" w:right="165"/>
        <w:jc w:val="both"/>
      </w:pPr>
      <w:r>
        <w:t>The personnel involved are the school coordinator of preservice teachers, the supervising teacher</w:t>
      </w:r>
      <w:r>
        <w:rPr>
          <w:spacing w:val="-33"/>
        </w:rPr>
        <w:t xml:space="preserve"> </w:t>
      </w:r>
      <w:r>
        <w:t>and any other school personnel who take a role in professional experience/field experience supervision of preservice teachers. The roles and responsibilities outlined below are generic and may be undertaken by other personnel as</w:t>
      </w:r>
      <w:r>
        <w:rPr>
          <w:spacing w:val="-1"/>
        </w:rPr>
        <w:t xml:space="preserve"> </w:t>
      </w:r>
      <w:r>
        <w:t>appropriate.</w:t>
      </w:r>
    </w:p>
    <w:p w14:paraId="455EF22F" w14:textId="77777777" w:rsidR="00007B3C" w:rsidRDefault="00007B3C">
      <w:pPr>
        <w:pStyle w:val="BodyText"/>
        <w:spacing w:before="8"/>
        <w:rPr>
          <w:sz w:val="19"/>
        </w:rPr>
      </w:pPr>
    </w:p>
    <w:p w14:paraId="667DC95E" w14:textId="77777777" w:rsidR="00007B3C" w:rsidRDefault="002422F2">
      <w:pPr>
        <w:pStyle w:val="Heading3"/>
        <w:spacing w:before="1"/>
      </w:pPr>
      <w:r>
        <w:t>The school coordinator of preservice teachers</w:t>
      </w:r>
    </w:p>
    <w:p w14:paraId="02A30241" w14:textId="77777777" w:rsidR="00007B3C" w:rsidRDefault="00007B3C">
      <w:pPr>
        <w:pStyle w:val="BodyText"/>
        <w:rPr>
          <w:b/>
        </w:rPr>
      </w:pPr>
    </w:p>
    <w:p w14:paraId="429A28B1" w14:textId="77777777" w:rsidR="00007B3C" w:rsidRDefault="002422F2">
      <w:pPr>
        <w:pStyle w:val="BodyText"/>
        <w:ind w:left="100"/>
        <w:jc w:val="both"/>
      </w:pPr>
      <w:r>
        <w:t>The school coordinator of preservice teachers oversees the professional experience within the school.</w:t>
      </w:r>
    </w:p>
    <w:p w14:paraId="2F17E72B" w14:textId="77777777" w:rsidR="00007B3C" w:rsidRDefault="00007B3C">
      <w:pPr>
        <w:pStyle w:val="BodyText"/>
        <w:spacing w:before="1"/>
      </w:pPr>
    </w:p>
    <w:p w14:paraId="430C376F" w14:textId="77777777" w:rsidR="00007B3C" w:rsidRDefault="002422F2">
      <w:pPr>
        <w:pStyle w:val="BodyText"/>
        <w:ind w:left="100" w:right="162"/>
        <w:jc w:val="both"/>
      </w:pPr>
      <w:r>
        <w:t xml:space="preserve">The school coordinator (or delegate) must induct (e.g. site induction, emergency procedures, incident hazard reporting mechanisms) the preservice teacher into the school’s </w:t>
      </w:r>
      <w:r>
        <w:rPr>
          <w:b/>
          <w:u w:val="thick"/>
        </w:rPr>
        <w:t>Occupational Health and</w:t>
      </w:r>
      <w:r>
        <w:rPr>
          <w:b/>
        </w:rPr>
        <w:t xml:space="preserve"> </w:t>
      </w:r>
      <w:r>
        <w:rPr>
          <w:b/>
          <w:u w:val="thick"/>
        </w:rPr>
        <w:t>Safety</w:t>
      </w:r>
      <w:r>
        <w:rPr>
          <w:b/>
          <w:spacing w:val="-8"/>
          <w:u w:val="thick"/>
        </w:rPr>
        <w:t xml:space="preserve"> </w:t>
      </w:r>
      <w:r>
        <w:rPr>
          <w:b/>
          <w:u w:val="thick"/>
        </w:rPr>
        <w:t>policy</w:t>
      </w:r>
      <w:r>
        <w:rPr>
          <w:b/>
          <w:spacing w:val="-3"/>
          <w:u w:val="thick"/>
        </w:rPr>
        <w:t xml:space="preserve"> </w:t>
      </w:r>
      <w:r>
        <w:t>and</w:t>
      </w:r>
      <w:r>
        <w:rPr>
          <w:spacing w:val="-5"/>
        </w:rPr>
        <w:t xml:space="preserve"> </w:t>
      </w:r>
      <w:r>
        <w:t>discuss</w:t>
      </w:r>
      <w:r>
        <w:rPr>
          <w:spacing w:val="-4"/>
        </w:rPr>
        <w:t xml:space="preserve"> </w:t>
      </w:r>
      <w:r>
        <w:t>the</w:t>
      </w:r>
      <w:r>
        <w:rPr>
          <w:spacing w:val="-2"/>
        </w:rPr>
        <w:t xml:space="preserve"> </w:t>
      </w:r>
      <w:r>
        <w:t>ways</w:t>
      </w:r>
      <w:r>
        <w:rPr>
          <w:spacing w:val="-2"/>
        </w:rPr>
        <w:t xml:space="preserve"> </w:t>
      </w:r>
      <w:r>
        <w:t>in</w:t>
      </w:r>
      <w:r>
        <w:rPr>
          <w:spacing w:val="-2"/>
        </w:rPr>
        <w:t xml:space="preserve"> </w:t>
      </w:r>
      <w:r>
        <w:t>which</w:t>
      </w:r>
      <w:r>
        <w:rPr>
          <w:spacing w:val="-2"/>
        </w:rPr>
        <w:t xml:space="preserve"> </w:t>
      </w:r>
      <w:r>
        <w:t>the</w:t>
      </w:r>
      <w:r>
        <w:rPr>
          <w:spacing w:val="-3"/>
        </w:rPr>
        <w:t xml:space="preserve"> </w:t>
      </w:r>
      <w:r>
        <w:t>various</w:t>
      </w:r>
      <w:r>
        <w:rPr>
          <w:spacing w:val="-3"/>
        </w:rPr>
        <w:t xml:space="preserve"> </w:t>
      </w:r>
      <w:r>
        <w:t>aspects</w:t>
      </w:r>
      <w:r>
        <w:rPr>
          <w:spacing w:val="-3"/>
        </w:rPr>
        <w:t xml:space="preserve"> </w:t>
      </w:r>
      <w:r>
        <w:t>of</w:t>
      </w:r>
      <w:r>
        <w:rPr>
          <w:spacing w:val="-4"/>
        </w:rPr>
        <w:t xml:space="preserve"> </w:t>
      </w:r>
      <w:r>
        <w:t>the</w:t>
      </w:r>
      <w:r>
        <w:rPr>
          <w:spacing w:val="-3"/>
        </w:rPr>
        <w:t xml:space="preserve"> </w:t>
      </w:r>
      <w:r>
        <w:t>policy</w:t>
      </w:r>
      <w:r>
        <w:rPr>
          <w:spacing w:val="-5"/>
        </w:rPr>
        <w:t xml:space="preserve"> </w:t>
      </w:r>
      <w:r>
        <w:t>will</w:t>
      </w:r>
      <w:r>
        <w:rPr>
          <w:spacing w:val="-6"/>
        </w:rPr>
        <w:t xml:space="preserve"> </w:t>
      </w:r>
      <w:r>
        <w:t>affect</w:t>
      </w:r>
      <w:r>
        <w:rPr>
          <w:spacing w:val="-4"/>
        </w:rPr>
        <w:t xml:space="preserve"> </w:t>
      </w:r>
      <w:r>
        <w:t>the</w:t>
      </w:r>
      <w:r>
        <w:rPr>
          <w:spacing w:val="-5"/>
        </w:rPr>
        <w:t xml:space="preserve"> </w:t>
      </w:r>
      <w:r>
        <w:t>preservice teacher during the professional experience. Where possible the preservice teacher should be</w:t>
      </w:r>
      <w:r>
        <w:rPr>
          <w:spacing w:val="-35"/>
        </w:rPr>
        <w:t xml:space="preserve"> </w:t>
      </w:r>
      <w:r>
        <w:t>supplied with a copy of the policy. The preservice teacher will complete an OHS risk assessment questionnaire based on this</w:t>
      </w:r>
      <w:r>
        <w:rPr>
          <w:spacing w:val="-1"/>
        </w:rPr>
        <w:t xml:space="preserve"> </w:t>
      </w:r>
      <w:r>
        <w:t>induction.</w:t>
      </w:r>
    </w:p>
    <w:p w14:paraId="46B77CDC" w14:textId="77777777" w:rsidR="00007B3C" w:rsidRDefault="00007B3C">
      <w:pPr>
        <w:pStyle w:val="BodyText"/>
        <w:spacing w:before="1"/>
      </w:pPr>
    </w:p>
    <w:p w14:paraId="083DCE1B" w14:textId="77777777" w:rsidR="00007B3C" w:rsidRDefault="002422F2">
      <w:pPr>
        <w:pStyle w:val="BodyText"/>
        <w:ind w:left="100"/>
        <w:jc w:val="both"/>
      </w:pPr>
      <w:r>
        <w:t>The school coordinator organises supervision and teaching timetables for preservice teachers.</w:t>
      </w:r>
    </w:p>
    <w:p w14:paraId="46188E8A" w14:textId="77777777" w:rsidR="00007B3C" w:rsidRDefault="00007B3C">
      <w:pPr>
        <w:pStyle w:val="BodyText"/>
        <w:spacing w:before="10"/>
        <w:rPr>
          <w:sz w:val="19"/>
        </w:rPr>
      </w:pPr>
    </w:p>
    <w:p w14:paraId="37212ED5" w14:textId="77777777" w:rsidR="00007B3C" w:rsidRDefault="002422F2">
      <w:pPr>
        <w:pStyle w:val="BodyText"/>
        <w:ind w:left="100" w:right="161"/>
        <w:jc w:val="both"/>
      </w:pPr>
      <w:r>
        <w:t xml:space="preserve">The school coordinator may arrange meetings with the preservice teachers, at which advice and information may be given on organisational aspects of the school. Some suggested discussion items </w:t>
      </w:r>
      <w:proofErr w:type="gramStart"/>
      <w:r>
        <w:t>include:</w:t>
      </w:r>
      <w:proofErr w:type="gramEnd"/>
      <w:r>
        <w:t xml:space="preserve"> types of student records, assessment procedures, work programs, school report forms, discipline,</w:t>
      </w:r>
      <w:r>
        <w:rPr>
          <w:spacing w:val="-13"/>
        </w:rPr>
        <w:t xml:space="preserve"> </w:t>
      </w:r>
      <w:r>
        <w:t>parent</w:t>
      </w:r>
      <w:r>
        <w:rPr>
          <w:spacing w:val="-12"/>
        </w:rPr>
        <w:t xml:space="preserve"> </w:t>
      </w:r>
      <w:r>
        <w:t>and</w:t>
      </w:r>
      <w:r>
        <w:rPr>
          <w:spacing w:val="-13"/>
        </w:rPr>
        <w:t xml:space="preserve"> </w:t>
      </w:r>
      <w:r>
        <w:t>community</w:t>
      </w:r>
      <w:r>
        <w:rPr>
          <w:spacing w:val="-17"/>
        </w:rPr>
        <w:t xml:space="preserve"> </w:t>
      </w:r>
      <w:r>
        <w:t>relations,</w:t>
      </w:r>
      <w:r>
        <w:rPr>
          <w:spacing w:val="-12"/>
        </w:rPr>
        <w:t xml:space="preserve"> </w:t>
      </w:r>
      <w:r>
        <w:t>finance,</w:t>
      </w:r>
      <w:r>
        <w:rPr>
          <w:spacing w:val="-12"/>
        </w:rPr>
        <w:t xml:space="preserve"> </w:t>
      </w:r>
      <w:r>
        <w:t>teaching</w:t>
      </w:r>
      <w:r>
        <w:rPr>
          <w:spacing w:val="-13"/>
        </w:rPr>
        <w:t xml:space="preserve"> </w:t>
      </w:r>
      <w:r>
        <w:t>aids,</w:t>
      </w:r>
      <w:r>
        <w:rPr>
          <w:spacing w:val="-12"/>
        </w:rPr>
        <w:t xml:space="preserve"> </w:t>
      </w:r>
      <w:r>
        <w:t>library</w:t>
      </w:r>
      <w:r>
        <w:rPr>
          <w:spacing w:val="-15"/>
        </w:rPr>
        <w:t xml:space="preserve"> </w:t>
      </w:r>
      <w:r>
        <w:t>facilities</w:t>
      </w:r>
      <w:r>
        <w:rPr>
          <w:spacing w:val="-12"/>
        </w:rPr>
        <w:t xml:space="preserve"> </w:t>
      </w:r>
      <w:r>
        <w:t>and</w:t>
      </w:r>
      <w:r>
        <w:rPr>
          <w:spacing w:val="-12"/>
        </w:rPr>
        <w:t xml:space="preserve"> </w:t>
      </w:r>
      <w:r>
        <w:t>staff</w:t>
      </w:r>
      <w:r>
        <w:rPr>
          <w:spacing w:val="-10"/>
        </w:rPr>
        <w:t xml:space="preserve"> </w:t>
      </w:r>
      <w:r>
        <w:t>committees.</w:t>
      </w:r>
    </w:p>
    <w:p w14:paraId="0F0E6E09" w14:textId="77777777" w:rsidR="00007B3C" w:rsidRDefault="00007B3C">
      <w:pPr>
        <w:pStyle w:val="BodyText"/>
        <w:spacing w:before="2"/>
      </w:pPr>
    </w:p>
    <w:p w14:paraId="379FFBC7" w14:textId="77777777" w:rsidR="00007B3C" w:rsidRDefault="002422F2">
      <w:pPr>
        <w:pStyle w:val="BodyText"/>
        <w:ind w:left="100" w:right="163"/>
        <w:jc w:val="both"/>
      </w:pPr>
      <w:r>
        <w:t>The</w:t>
      </w:r>
      <w:r>
        <w:rPr>
          <w:spacing w:val="-8"/>
        </w:rPr>
        <w:t xml:space="preserve"> </w:t>
      </w:r>
      <w:r>
        <w:t>school</w:t>
      </w:r>
      <w:r>
        <w:rPr>
          <w:spacing w:val="-8"/>
        </w:rPr>
        <w:t xml:space="preserve"> </w:t>
      </w:r>
      <w:r>
        <w:t>coordinator</w:t>
      </w:r>
      <w:r>
        <w:rPr>
          <w:spacing w:val="-6"/>
        </w:rPr>
        <w:t xml:space="preserve"> </w:t>
      </w:r>
      <w:r>
        <w:t>may</w:t>
      </w:r>
      <w:r>
        <w:rPr>
          <w:spacing w:val="-10"/>
        </w:rPr>
        <w:t xml:space="preserve"> </w:t>
      </w:r>
      <w:r>
        <w:t>also</w:t>
      </w:r>
      <w:r>
        <w:rPr>
          <w:spacing w:val="-7"/>
        </w:rPr>
        <w:t xml:space="preserve"> </w:t>
      </w:r>
      <w:r>
        <w:t>arrange</w:t>
      </w:r>
      <w:r>
        <w:rPr>
          <w:spacing w:val="-7"/>
        </w:rPr>
        <w:t xml:space="preserve"> </w:t>
      </w:r>
      <w:r>
        <w:t>for</w:t>
      </w:r>
      <w:r>
        <w:rPr>
          <w:spacing w:val="-6"/>
        </w:rPr>
        <w:t xml:space="preserve"> </w:t>
      </w:r>
      <w:r>
        <w:t>the</w:t>
      </w:r>
      <w:r>
        <w:rPr>
          <w:spacing w:val="-7"/>
        </w:rPr>
        <w:t xml:space="preserve"> </w:t>
      </w:r>
      <w:r>
        <w:t>preservice</w:t>
      </w:r>
      <w:r>
        <w:rPr>
          <w:spacing w:val="-7"/>
        </w:rPr>
        <w:t xml:space="preserve"> </w:t>
      </w:r>
      <w:r>
        <w:t>teachers</w:t>
      </w:r>
      <w:r>
        <w:rPr>
          <w:spacing w:val="-6"/>
        </w:rPr>
        <w:t xml:space="preserve"> </w:t>
      </w:r>
      <w:r>
        <w:t>to</w:t>
      </w:r>
      <w:r>
        <w:rPr>
          <w:spacing w:val="-8"/>
        </w:rPr>
        <w:t xml:space="preserve"> </w:t>
      </w:r>
      <w:r>
        <w:t>confer</w:t>
      </w:r>
      <w:r>
        <w:rPr>
          <w:spacing w:val="-6"/>
        </w:rPr>
        <w:t xml:space="preserve"> </w:t>
      </w:r>
      <w:r>
        <w:t>with</w:t>
      </w:r>
      <w:r>
        <w:rPr>
          <w:spacing w:val="-5"/>
        </w:rPr>
        <w:t xml:space="preserve"> </w:t>
      </w:r>
      <w:r>
        <w:t>key</w:t>
      </w:r>
      <w:r>
        <w:rPr>
          <w:spacing w:val="-13"/>
        </w:rPr>
        <w:t xml:space="preserve"> </w:t>
      </w:r>
      <w:r>
        <w:t>members</w:t>
      </w:r>
      <w:r>
        <w:rPr>
          <w:spacing w:val="-6"/>
        </w:rPr>
        <w:t xml:space="preserve"> </w:t>
      </w:r>
      <w:r>
        <w:t>of</w:t>
      </w:r>
      <w:r>
        <w:rPr>
          <w:spacing w:val="-5"/>
        </w:rPr>
        <w:t xml:space="preserve"> </w:t>
      </w:r>
      <w:r>
        <w:t>the staff, such as the teacher librarian or guidance counsellors to provide preservice teachers with insight into other facets of the life of the school</w:t>
      </w:r>
      <w:r>
        <w:rPr>
          <w:spacing w:val="-5"/>
        </w:rPr>
        <w:t xml:space="preserve"> </w:t>
      </w:r>
      <w:r>
        <w:t>community.</w:t>
      </w:r>
    </w:p>
    <w:p w14:paraId="0F8AD717" w14:textId="77777777" w:rsidR="00007B3C" w:rsidRDefault="00007B3C">
      <w:pPr>
        <w:jc w:val="both"/>
        <w:sectPr w:rsidR="00007B3C">
          <w:pgSz w:w="11910" w:h="16840"/>
          <w:pgMar w:top="1340" w:right="1280" w:bottom="660" w:left="1340" w:header="0" w:footer="480" w:gutter="0"/>
          <w:cols w:space="720"/>
        </w:sectPr>
      </w:pPr>
    </w:p>
    <w:p w14:paraId="5C6A4001" w14:textId="77777777" w:rsidR="00007B3C" w:rsidRDefault="002422F2">
      <w:pPr>
        <w:pStyle w:val="BodyText"/>
        <w:spacing w:before="81"/>
        <w:ind w:left="100" w:right="159"/>
        <w:jc w:val="both"/>
      </w:pPr>
      <w:r>
        <w:lastRenderedPageBreak/>
        <w:t>The school coordinator may make arrangements for preservice teachers to engage in non-classroom experiences such as assisting teachers with playground supervision and may encourage preservice teachers to take part in extra-curricular school activities.</w:t>
      </w:r>
    </w:p>
    <w:p w14:paraId="73265E78" w14:textId="77777777" w:rsidR="00007B3C" w:rsidRDefault="00007B3C">
      <w:pPr>
        <w:pStyle w:val="BodyText"/>
        <w:spacing w:before="11"/>
        <w:rPr>
          <w:sz w:val="19"/>
        </w:rPr>
      </w:pPr>
    </w:p>
    <w:p w14:paraId="22032851" w14:textId="77777777" w:rsidR="00007B3C" w:rsidRDefault="002422F2">
      <w:pPr>
        <w:pStyle w:val="BodyText"/>
        <w:ind w:left="100"/>
        <w:jc w:val="both"/>
      </w:pPr>
      <w:r>
        <w:t>The</w:t>
      </w:r>
      <w:r>
        <w:rPr>
          <w:spacing w:val="-15"/>
        </w:rPr>
        <w:t xml:space="preserve"> </w:t>
      </w:r>
      <w:r>
        <w:t>preservice</w:t>
      </w:r>
      <w:r>
        <w:rPr>
          <w:spacing w:val="-12"/>
        </w:rPr>
        <w:t xml:space="preserve"> </w:t>
      </w:r>
      <w:r>
        <w:t>teacher</w:t>
      </w:r>
      <w:r>
        <w:rPr>
          <w:spacing w:val="-13"/>
        </w:rPr>
        <w:t xml:space="preserve"> </w:t>
      </w:r>
      <w:r>
        <w:t>should</w:t>
      </w:r>
      <w:r>
        <w:rPr>
          <w:spacing w:val="-12"/>
        </w:rPr>
        <w:t xml:space="preserve"> </w:t>
      </w:r>
      <w:r>
        <w:t>be</w:t>
      </w:r>
      <w:r>
        <w:rPr>
          <w:spacing w:val="-15"/>
        </w:rPr>
        <w:t xml:space="preserve"> </w:t>
      </w:r>
      <w:r>
        <w:t>told</w:t>
      </w:r>
      <w:r>
        <w:rPr>
          <w:spacing w:val="-14"/>
        </w:rPr>
        <w:t xml:space="preserve"> </w:t>
      </w:r>
      <w:r>
        <w:t>of</w:t>
      </w:r>
      <w:r>
        <w:rPr>
          <w:spacing w:val="-12"/>
        </w:rPr>
        <w:t xml:space="preserve"> </w:t>
      </w:r>
      <w:r>
        <w:t>any</w:t>
      </w:r>
      <w:r>
        <w:rPr>
          <w:spacing w:val="-15"/>
        </w:rPr>
        <w:t xml:space="preserve"> </w:t>
      </w:r>
      <w:r>
        <w:t>policies</w:t>
      </w:r>
      <w:r>
        <w:rPr>
          <w:spacing w:val="-13"/>
        </w:rPr>
        <w:t xml:space="preserve"> </w:t>
      </w:r>
      <w:r>
        <w:t>re</w:t>
      </w:r>
      <w:r>
        <w:rPr>
          <w:spacing w:val="-10"/>
        </w:rPr>
        <w:t xml:space="preserve"> </w:t>
      </w:r>
      <w:r>
        <w:t>the</w:t>
      </w:r>
      <w:r>
        <w:rPr>
          <w:spacing w:val="-15"/>
        </w:rPr>
        <w:t xml:space="preserve"> </w:t>
      </w:r>
      <w:r>
        <w:t>availability</w:t>
      </w:r>
      <w:r>
        <w:rPr>
          <w:spacing w:val="-17"/>
        </w:rPr>
        <w:t xml:space="preserve"> </w:t>
      </w:r>
      <w:r>
        <w:t>and</w:t>
      </w:r>
      <w:r>
        <w:rPr>
          <w:spacing w:val="-14"/>
        </w:rPr>
        <w:t xml:space="preserve"> </w:t>
      </w:r>
      <w:r>
        <w:t>use</w:t>
      </w:r>
      <w:r>
        <w:rPr>
          <w:spacing w:val="-12"/>
        </w:rPr>
        <w:t xml:space="preserve"> </w:t>
      </w:r>
      <w:r>
        <w:t>of</w:t>
      </w:r>
      <w:r>
        <w:rPr>
          <w:spacing w:val="-12"/>
        </w:rPr>
        <w:t xml:space="preserve"> </w:t>
      </w:r>
      <w:r>
        <w:t>ICT</w:t>
      </w:r>
      <w:r>
        <w:rPr>
          <w:spacing w:val="-11"/>
        </w:rPr>
        <w:t xml:space="preserve"> </w:t>
      </w:r>
      <w:r>
        <w:t>and</w:t>
      </w:r>
      <w:r>
        <w:rPr>
          <w:spacing w:val="-14"/>
        </w:rPr>
        <w:t xml:space="preserve"> </w:t>
      </w:r>
      <w:r>
        <w:t>photocopiers.</w:t>
      </w:r>
    </w:p>
    <w:p w14:paraId="6E2E75AD" w14:textId="77777777" w:rsidR="00007B3C" w:rsidRDefault="00007B3C">
      <w:pPr>
        <w:pStyle w:val="BodyText"/>
        <w:spacing w:before="10"/>
        <w:rPr>
          <w:sz w:val="19"/>
        </w:rPr>
      </w:pPr>
    </w:p>
    <w:p w14:paraId="07656E47" w14:textId="77777777" w:rsidR="00007B3C" w:rsidRDefault="002422F2">
      <w:pPr>
        <w:pStyle w:val="Heading3"/>
      </w:pPr>
      <w:r>
        <w:t>The supervising teacher</w:t>
      </w:r>
    </w:p>
    <w:p w14:paraId="59445A28" w14:textId="77777777" w:rsidR="00007B3C" w:rsidRDefault="00007B3C">
      <w:pPr>
        <w:pStyle w:val="BodyText"/>
        <w:spacing w:before="1"/>
        <w:rPr>
          <w:b/>
        </w:rPr>
      </w:pPr>
    </w:p>
    <w:p w14:paraId="2E438B7F" w14:textId="77777777" w:rsidR="00007B3C" w:rsidRDefault="002422F2">
      <w:pPr>
        <w:pStyle w:val="BodyText"/>
        <w:ind w:left="100" w:right="162"/>
        <w:jc w:val="both"/>
      </w:pPr>
      <w:r>
        <w:t>The</w:t>
      </w:r>
      <w:r>
        <w:rPr>
          <w:spacing w:val="-6"/>
        </w:rPr>
        <w:t xml:space="preserve"> </w:t>
      </w:r>
      <w:r>
        <w:t>supervising</w:t>
      </w:r>
      <w:r>
        <w:rPr>
          <w:spacing w:val="-2"/>
        </w:rPr>
        <w:t xml:space="preserve"> </w:t>
      </w:r>
      <w:r>
        <w:t>teacher</w:t>
      </w:r>
      <w:r>
        <w:rPr>
          <w:spacing w:val="-3"/>
        </w:rPr>
        <w:t xml:space="preserve"> </w:t>
      </w:r>
      <w:r>
        <w:t>has</w:t>
      </w:r>
      <w:r>
        <w:rPr>
          <w:spacing w:val="-3"/>
        </w:rPr>
        <w:t xml:space="preserve"> </w:t>
      </w:r>
      <w:r>
        <w:t>a</w:t>
      </w:r>
      <w:r>
        <w:rPr>
          <w:spacing w:val="-5"/>
        </w:rPr>
        <w:t xml:space="preserve"> </w:t>
      </w:r>
      <w:r>
        <w:t>key</w:t>
      </w:r>
      <w:r>
        <w:rPr>
          <w:spacing w:val="-11"/>
        </w:rPr>
        <w:t xml:space="preserve"> </w:t>
      </w:r>
      <w:r>
        <w:t>role</w:t>
      </w:r>
      <w:r>
        <w:rPr>
          <w:spacing w:val="-2"/>
        </w:rPr>
        <w:t xml:space="preserve"> </w:t>
      </w:r>
      <w:r>
        <w:t>in</w:t>
      </w:r>
      <w:r>
        <w:rPr>
          <w:spacing w:val="-2"/>
        </w:rPr>
        <w:t xml:space="preserve"> </w:t>
      </w:r>
      <w:r>
        <w:t>the</w:t>
      </w:r>
      <w:r>
        <w:rPr>
          <w:spacing w:val="-2"/>
        </w:rPr>
        <w:t xml:space="preserve"> </w:t>
      </w:r>
      <w:r>
        <w:t>professional</w:t>
      </w:r>
      <w:r>
        <w:rPr>
          <w:spacing w:val="-3"/>
        </w:rPr>
        <w:t xml:space="preserve"> </w:t>
      </w:r>
      <w:r>
        <w:t>preparation</w:t>
      </w:r>
      <w:r>
        <w:rPr>
          <w:spacing w:val="-3"/>
        </w:rPr>
        <w:t xml:space="preserve"> </w:t>
      </w:r>
      <w:r>
        <w:t>of</w:t>
      </w:r>
      <w:r>
        <w:rPr>
          <w:spacing w:val="-3"/>
        </w:rPr>
        <w:t xml:space="preserve"> </w:t>
      </w:r>
      <w:r>
        <w:t>future</w:t>
      </w:r>
      <w:r>
        <w:rPr>
          <w:spacing w:val="-5"/>
        </w:rPr>
        <w:t xml:space="preserve"> </w:t>
      </w:r>
      <w:r>
        <w:t>teaching</w:t>
      </w:r>
      <w:r>
        <w:rPr>
          <w:spacing w:val="-5"/>
        </w:rPr>
        <w:t xml:space="preserve"> </w:t>
      </w:r>
      <w:r>
        <w:t>colleagues</w:t>
      </w:r>
      <w:r>
        <w:rPr>
          <w:spacing w:val="-4"/>
        </w:rPr>
        <w:t xml:space="preserve"> </w:t>
      </w:r>
      <w:r>
        <w:t>by offering close tutorial assistance, support and evaluative advice over the professional experience period.</w:t>
      </w:r>
    </w:p>
    <w:p w14:paraId="704B4E3E" w14:textId="77777777" w:rsidR="00007B3C" w:rsidRDefault="00007B3C">
      <w:pPr>
        <w:pStyle w:val="BodyText"/>
        <w:spacing w:before="1"/>
      </w:pPr>
    </w:p>
    <w:p w14:paraId="140588D4" w14:textId="77777777" w:rsidR="00007B3C" w:rsidRDefault="002422F2">
      <w:pPr>
        <w:pStyle w:val="BodyText"/>
        <w:spacing w:before="1" w:line="229" w:lineRule="exact"/>
        <w:ind w:left="100"/>
      </w:pPr>
      <w:r>
        <w:t>We require that supervising teachers:</w:t>
      </w:r>
    </w:p>
    <w:p w14:paraId="335EDA80" w14:textId="77777777" w:rsidR="00007B3C" w:rsidRDefault="002422F2">
      <w:pPr>
        <w:pStyle w:val="ListParagraph"/>
        <w:numPr>
          <w:ilvl w:val="1"/>
          <w:numId w:val="2"/>
        </w:numPr>
        <w:tabs>
          <w:tab w:val="left" w:pos="820"/>
          <w:tab w:val="left" w:pos="821"/>
        </w:tabs>
        <w:ind w:right="162"/>
        <w:rPr>
          <w:rFonts w:ascii="Symbol" w:hAnsi="Symbol"/>
          <w:sz w:val="20"/>
        </w:rPr>
      </w:pPr>
      <w:r>
        <w:rPr>
          <w:sz w:val="20"/>
        </w:rPr>
        <w:t>Are recommended/identified as a suitable mentor by the Principal/Deputy Principal/Head of Department/Lead</w:t>
      </w:r>
      <w:r>
        <w:rPr>
          <w:spacing w:val="-2"/>
          <w:sz w:val="20"/>
        </w:rPr>
        <w:t xml:space="preserve"> </w:t>
      </w:r>
      <w:r>
        <w:rPr>
          <w:sz w:val="20"/>
        </w:rPr>
        <w:t>Teacher</w:t>
      </w:r>
    </w:p>
    <w:p w14:paraId="58F11DCA" w14:textId="77777777" w:rsidR="00007B3C" w:rsidRDefault="002422F2">
      <w:pPr>
        <w:pStyle w:val="ListParagraph"/>
        <w:numPr>
          <w:ilvl w:val="1"/>
          <w:numId w:val="2"/>
        </w:numPr>
        <w:tabs>
          <w:tab w:val="left" w:pos="820"/>
          <w:tab w:val="left" w:pos="821"/>
        </w:tabs>
        <w:spacing w:line="242" w:lineRule="exact"/>
        <w:ind w:hanging="361"/>
        <w:rPr>
          <w:rFonts w:ascii="Symbol" w:hAnsi="Symbol"/>
          <w:sz w:val="20"/>
        </w:rPr>
      </w:pPr>
      <w:r>
        <w:rPr>
          <w:sz w:val="20"/>
        </w:rPr>
        <w:t>Have a genuine interest in helping to support, guide and mentor preservice</w:t>
      </w:r>
      <w:r>
        <w:rPr>
          <w:spacing w:val="-15"/>
          <w:sz w:val="20"/>
        </w:rPr>
        <w:t xml:space="preserve"> </w:t>
      </w:r>
      <w:r>
        <w:rPr>
          <w:sz w:val="20"/>
        </w:rPr>
        <w:t>teachers</w:t>
      </w:r>
    </w:p>
    <w:p w14:paraId="3510BE8D" w14:textId="77777777" w:rsidR="00007B3C" w:rsidRDefault="002422F2">
      <w:pPr>
        <w:pStyle w:val="ListParagraph"/>
        <w:numPr>
          <w:ilvl w:val="1"/>
          <w:numId w:val="2"/>
        </w:numPr>
        <w:tabs>
          <w:tab w:val="left" w:pos="820"/>
          <w:tab w:val="left" w:pos="821"/>
        </w:tabs>
        <w:ind w:right="158"/>
        <w:rPr>
          <w:rFonts w:ascii="Symbol" w:hAnsi="Symbol"/>
          <w:sz w:val="20"/>
        </w:rPr>
      </w:pPr>
      <w:r>
        <w:rPr>
          <w:sz w:val="20"/>
        </w:rPr>
        <w:t>Understand and appreciate that working with preservice teachers is a mutually beneficial experience</w:t>
      </w:r>
    </w:p>
    <w:p w14:paraId="5E6AFDD7" w14:textId="77777777" w:rsidR="00007B3C" w:rsidRDefault="00007B3C">
      <w:pPr>
        <w:pStyle w:val="BodyText"/>
        <w:spacing w:before="9"/>
        <w:rPr>
          <w:sz w:val="19"/>
        </w:rPr>
      </w:pPr>
    </w:p>
    <w:p w14:paraId="4998FA0C" w14:textId="77777777" w:rsidR="00007B3C" w:rsidRDefault="002422F2">
      <w:pPr>
        <w:pStyle w:val="BodyText"/>
        <w:ind w:left="100" w:right="167"/>
        <w:jc w:val="both"/>
      </w:pPr>
      <w:r>
        <w:t>We request that supervising teachers offer the following guidance to preservice teachers. This statement is based on the Agreement on Teaching Practice negotiated by the Teachers’ Unions and Universities.</w:t>
      </w:r>
    </w:p>
    <w:p w14:paraId="0CBD6924" w14:textId="77777777" w:rsidR="00007B3C" w:rsidRDefault="002422F2">
      <w:pPr>
        <w:pStyle w:val="ListParagraph"/>
        <w:numPr>
          <w:ilvl w:val="1"/>
          <w:numId w:val="2"/>
        </w:numPr>
        <w:tabs>
          <w:tab w:val="left" w:pos="887"/>
          <w:tab w:val="left" w:pos="888"/>
        </w:tabs>
        <w:ind w:left="887" w:right="164"/>
        <w:rPr>
          <w:rFonts w:ascii="Symbol" w:hAnsi="Symbol"/>
          <w:sz w:val="20"/>
        </w:rPr>
      </w:pPr>
      <w:r>
        <w:rPr>
          <w:sz w:val="20"/>
        </w:rPr>
        <w:t>During the first day of the placement, discuss an appropriate pattern of observations and teaching with the preservice</w:t>
      </w:r>
      <w:r>
        <w:rPr>
          <w:spacing w:val="1"/>
          <w:sz w:val="20"/>
        </w:rPr>
        <w:t xml:space="preserve"> </w:t>
      </w:r>
      <w:r>
        <w:rPr>
          <w:sz w:val="20"/>
        </w:rPr>
        <w:t>teacher.</w:t>
      </w:r>
    </w:p>
    <w:p w14:paraId="59774831" w14:textId="77777777" w:rsidR="00007B3C" w:rsidRDefault="002422F2">
      <w:pPr>
        <w:pStyle w:val="ListParagraph"/>
        <w:numPr>
          <w:ilvl w:val="1"/>
          <w:numId w:val="2"/>
        </w:numPr>
        <w:tabs>
          <w:tab w:val="left" w:pos="887"/>
          <w:tab w:val="left" w:pos="888"/>
        </w:tabs>
        <w:spacing w:line="242" w:lineRule="auto"/>
        <w:ind w:left="887" w:right="168"/>
        <w:rPr>
          <w:rFonts w:ascii="Symbol" w:hAnsi="Symbol"/>
          <w:sz w:val="20"/>
        </w:rPr>
      </w:pPr>
      <w:r>
        <w:rPr>
          <w:sz w:val="20"/>
        </w:rPr>
        <w:t>Provide induction on school policies and procedures particularly OH&amp;S and Child Protection policies (this may also include providing Safe Operating Procedures for classes in</w:t>
      </w:r>
      <w:r>
        <w:rPr>
          <w:spacing w:val="-19"/>
          <w:sz w:val="20"/>
        </w:rPr>
        <w:t xml:space="preserve"> </w:t>
      </w:r>
      <w:r>
        <w:rPr>
          <w:sz w:val="20"/>
        </w:rPr>
        <w:t>labs).</w:t>
      </w:r>
    </w:p>
    <w:p w14:paraId="50196FE5" w14:textId="77777777" w:rsidR="00007B3C" w:rsidRDefault="002422F2">
      <w:pPr>
        <w:pStyle w:val="ListParagraph"/>
        <w:numPr>
          <w:ilvl w:val="1"/>
          <w:numId w:val="2"/>
        </w:numPr>
        <w:tabs>
          <w:tab w:val="left" w:pos="887"/>
          <w:tab w:val="left" w:pos="888"/>
        </w:tabs>
        <w:ind w:left="887" w:right="168"/>
        <w:rPr>
          <w:rFonts w:ascii="Symbol" w:hAnsi="Symbol"/>
          <w:sz w:val="20"/>
        </w:rPr>
      </w:pPr>
      <w:r>
        <w:rPr>
          <w:sz w:val="20"/>
        </w:rPr>
        <w:t>Provide guidance on class management procedures and on the broader school policies and procedures.</w:t>
      </w:r>
    </w:p>
    <w:p w14:paraId="7AE673D6" w14:textId="77777777" w:rsidR="00007B3C" w:rsidRDefault="002422F2">
      <w:pPr>
        <w:pStyle w:val="ListParagraph"/>
        <w:numPr>
          <w:ilvl w:val="1"/>
          <w:numId w:val="2"/>
        </w:numPr>
        <w:tabs>
          <w:tab w:val="left" w:pos="887"/>
          <w:tab w:val="left" w:pos="888"/>
        </w:tabs>
        <w:spacing w:line="242" w:lineRule="exact"/>
        <w:ind w:left="887" w:hanging="361"/>
        <w:rPr>
          <w:rFonts w:ascii="Symbol" w:hAnsi="Symbol"/>
          <w:sz w:val="20"/>
        </w:rPr>
      </w:pPr>
      <w:r>
        <w:rPr>
          <w:sz w:val="20"/>
        </w:rPr>
        <w:t>Provide a wide range of observation</w:t>
      </w:r>
      <w:r>
        <w:rPr>
          <w:spacing w:val="-3"/>
          <w:sz w:val="20"/>
        </w:rPr>
        <w:t xml:space="preserve"> </w:t>
      </w:r>
      <w:r>
        <w:rPr>
          <w:sz w:val="20"/>
        </w:rPr>
        <w:t>situations.</w:t>
      </w:r>
    </w:p>
    <w:p w14:paraId="75F6DC2A" w14:textId="77777777" w:rsidR="00007B3C" w:rsidRDefault="002422F2">
      <w:pPr>
        <w:pStyle w:val="ListParagraph"/>
        <w:numPr>
          <w:ilvl w:val="1"/>
          <w:numId w:val="2"/>
        </w:numPr>
        <w:tabs>
          <w:tab w:val="left" w:pos="887"/>
          <w:tab w:val="left" w:pos="888"/>
        </w:tabs>
        <w:spacing w:line="244" w:lineRule="exact"/>
        <w:ind w:left="887" w:hanging="361"/>
        <w:rPr>
          <w:rFonts w:ascii="Symbol" w:hAnsi="Symbol"/>
          <w:sz w:val="20"/>
        </w:rPr>
      </w:pPr>
      <w:r>
        <w:rPr>
          <w:sz w:val="20"/>
        </w:rPr>
        <w:t>Provide guidance on overall development as a</w:t>
      </w:r>
      <w:r>
        <w:rPr>
          <w:spacing w:val="-7"/>
          <w:sz w:val="20"/>
        </w:rPr>
        <w:t xml:space="preserve"> </w:t>
      </w:r>
      <w:r>
        <w:rPr>
          <w:sz w:val="20"/>
        </w:rPr>
        <w:t>teacher.</w:t>
      </w:r>
    </w:p>
    <w:p w14:paraId="1A69282D" w14:textId="77777777" w:rsidR="00007B3C" w:rsidRDefault="00007B3C">
      <w:pPr>
        <w:pStyle w:val="BodyText"/>
        <w:spacing w:before="2"/>
        <w:rPr>
          <w:sz w:val="19"/>
        </w:rPr>
      </w:pPr>
    </w:p>
    <w:p w14:paraId="4F3715FF" w14:textId="77777777" w:rsidR="00007B3C" w:rsidRDefault="002422F2">
      <w:pPr>
        <w:pStyle w:val="Heading3"/>
      </w:pPr>
      <w:r>
        <w:t>Concerns regarding preservice teacher performance</w:t>
      </w:r>
    </w:p>
    <w:p w14:paraId="0F53B4B3" w14:textId="77777777" w:rsidR="00007B3C" w:rsidRDefault="00007B3C">
      <w:pPr>
        <w:pStyle w:val="BodyText"/>
        <w:spacing w:before="3"/>
        <w:rPr>
          <w:b/>
        </w:rPr>
      </w:pPr>
    </w:p>
    <w:p w14:paraId="1948016F" w14:textId="77777777" w:rsidR="00007B3C" w:rsidRDefault="002422F2">
      <w:pPr>
        <w:pStyle w:val="BodyText"/>
        <w:ind w:left="100" w:right="165"/>
        <w:jc w:val="both"/>
      </w:pPr>
      <w:r>
        <w:t>At any stage of the supervised professional experience, if there are any concerns about the demonstrated performance of a preservice teacher the University should be contacted immediately.</w:t>
      </w:r>
    </w:p>
    <w:p w14:paraId="7A6BC0F5" w14:textId="77777777" w:rsidR="00007B3C" w:rsidRDefault="00007B3C">
      <w:pPr>
        <w:pStyle w:val="BodyText"/>
        <w:spacing w:before="11"/>
        <w:rPr>
          <w:sz w:val="19"/>
        </w:rPr>
      </w:pPr>
    </w:p>
    <w:p w14:paraId="12D67BB4" w14:textId="77777777" w:rsidR="00007B3C" w:rsidRDefault="002422F2">
      <w:pPr>
        <w:pStyle w:val="BodyText"/>
        <w:ind w:left="100" w:right="162"/>
        <w:jc w:val="both"/>
      </w:pPr>
      <w:r>
        <w:t xml:space="preserve">In the first instance, contact the School of Education Placements Team on 3365 6550 or email </w:t>
      </w:r>
      <w:hyperlink r:id="rId18">
        <w:r>
          <w:rPr>
            <w:color w:val="0000FF"/>
            <w:u w:val="single" w:color="0000FF"/>
          </w:rPr>
          <w:t>education@uq.edu.au</w:t>
        </w:r>
        <w:r>
          <w:t>.</w:t>
        </w:r>
      </w:hyperlink>
    </w:p>
    <w:p w14:paraId="4954763E" w14:textId="77777777" w:rsidR="00007B3C" w:rsidRDefault="00007B3C">
      <w:pPr>
        <w:pStyle w:val="BodyText"/>
        <w:rPr>
          <w:sz w:val="12"/>
        </w:rPr>
      </w:pPr>
    </w:p>
    <w:p w14:paraId="4848F7CC" w14:textId="77777777" w:rsidR="00007B3C" w:rsidRDefault="002422F2">
      <w:pPr>
        <w:pStyle w:val="BodyText"/>
        <w:spacing w:before="93"/>
        <w:ind w:left="100"/>
      </w:pPr>
      <w:r>
        <w:t>In these few cases where host school staff personnel have concerns, it is critical that the process required under the University of Queensland Policies and Procedures for Placements is followed.</w:t>
      </w:r>
    </w:p>
    <w:p w14:paraId="32572DB1" w14:textId="77777777" w:rsidR="00007B3C" w:rsidRDefault="00007B3C">
      <w:pPr>
        <w:pStyle w:val="BodyText"/>
        <w:rPr>
          <w:sz w:val="22"/>
        </w:rPr>
      </w:pPr>
    </w:p>
    <w:p w14:paraId="5580BE4F" w14:textId="77777777" w:rsidR="00007B3C" w:rsidRDefault="00007B3C">
      <w:pPr>
        <w:pStyle w:val="BodyText"/>
        <w:spacing w:before="9"/>
        <w:rPr>
          <w:sz w:val="17"/>
        </w:rPr>
      </w:pPr>
    </w:p>
    <w:p w14:paraId="4711C2D4" w14:textId="77777777" w:rsidR="00007B3C" w:rsidRDefault="002422F2">
      <w:pPr>
        <w:pStyle w:val="Heading1"/>
      </w:pPr>
      <w:r>
        <w:rPr>
          <w:u w:val="thick"/>
        </w:rPr>
        <w:t>Pay claims</w:t>
      </w:r>
    </w:p>
    <w:p w14:paraId="0F6C0899" w14:textId="77777777" w:rsidR="00007B3C" w:rsidRDefault="00007B3C">
      <w:pPr>
        <w:pStyle w:val="BodyText"/>
        <w:spacing w:before="1"/>
        <w:rPr>
          <w:b/>
          <w:sz w:val="12"/>
        </w:rPr>
      </w:pPr>
    </w:p>
    <w:p w14:paraId="3E92974B" w14:textId="77777777" w:rsidR="00007B3C" w:rsidRDefault="002422F2">
      <w:pPr>
        <w:pStyle w:val="BodyText"/>
        <w:spacing w:before="93"/>
        <w:ind w:left="100"/>
      </w:pPr>
      <w:r>
        <w:t xml:space="preserve">Further information can be found here </w:t>
      </w:r>
      <w:hyperlink r:id="rId19">
        <w:r>
          <w:rPr>
            <w:color w:val="0000FF"/>
            <w:u w:val="single" w:color="0000FF"/>
          </w:rPr>
          <w:t>https://education.uq.edu.au/prac-pay-claims</w:t>
        </w:r>
      </w:hyperlink>
    </w:p>
    <w:p w14:paraId="18C2FD8D" w14:textId="77777777" w:rsidR="00007B3C" w:rsidRDefault="00007B3C">
      <w:pPr>
        <w:pStyle w:val="BodyText"/>
      </w:pPr>
    </w:p>
    <w:p w14:paraId="0B85D3E1" w14:textId="77777777" w:rsidR="00007B3C" w:rsidRDefault="002422F2">
      <w:pPr>
        <w:pStyle w:val="Heading1"/>
        <w:spacing w:before="230"/>
      </w:pPr>
      <w:r>
        <w:rPr>
          <w:u w:val="thick"/>
        </w:rPr>
        <w:t>Contact the School of Education</w:t>
      </w:r>
    </w:p>
    <w:p w14:paraId="281E276C" w14:textId="77777777" w:rsidR="00007B3C" w:rsidRDefault="00007B3C">
      <w:pPr>
        <w:pStyle w:val="BodyText"/>
        <w:spacing w:before="11"/>
        <w:rPr>
          <w:b/>
          <w:sz w:val="11"/>
        </w:rPr>
      </w:pPr>
    </w:p>
    <w:p w14:paraId="27DB150E" w14:textId="77777777" w:rsidR="00007B3C" w:rsidRDefault="002422F2">
      <w:pPr>
        <w:pStyle w:val="BodyText"/>
        <w:spacing w:before="93"/>
        <w:ind w:left="100"/>
      </w:pPr>
      <w:r>
        <w:t xml:space="preserve">Contact details can be found here </w:t>
      </w:r>
      <w:hyperlink r:id="rId20">
        <w:r>
          <w:rPr>
            <w:color w:val="0000FF"/>
            <w:u w:val="single" w:color="0000FF"/>
          </w:rPr>
          <w:t>https://education.uq.edu.au/contact</w:t>
        </w:r>
      </w:hyperlink>
    </w:p>
    <w:sectPr w:rsidR="00007B3C">
      <w:pgSz w:w="11910" w:h="16840"/>
      <w:pgMar w:top="1340" w:right="1280" w:bottom="660" w:left="1340" w:header="0"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CDB29" w14:textId="77777777" w:rsidR="003D0790" w:rsidRDefault="003D0790">
      <w:r>
        <w:separator/>
      </w:r>
    </w:p>
  </w:endnote>
  <w:endnote w:type="continuationSeparator" w:id="0">
    <w:p w14:paraId="683032C6" w14:textId="77777777" w:rsidR="003D0790" w:rsidRDefault="003D0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F6F1B" w14:textId="1A6AF4C2" w:rsidR="00007B3C" w:rsidRDefault="002422F2">
    <w:pPr>
      <w:pStyle w:val="BodyText"/>
      <w:spacing w:line="14" w:lineRule="auto"/>
    </w:pPr>
    <w:r>
      <w:rPr>
        <w:noProof/>
      </w:rPr>
      <mc:AlternateContent>
        <mc:Choice Requires="wps">
          <w:drawing>
            <wp:anchor distT="0" distB="0" distL="114300" distR="114300" simplePos="0" relativeHeight="251657728" behindDoc="1" locked="0" layoutInCell="1" allowOverlap="1" wp14:anchorId="359BFA87" wp14:editId="65B2E0E7">
              <wp:simplePos x="0" y="0"/>
              <wp:positionH relativeFrom="page">
                <wp:posOffset>6271895</wp:posOffset>
              </wp:positionH>
              <wp:positionV relativeFrom="page">
                <wp:posOffset>10248265</wp:posOffset>
              </wp:positionV>
              <wp:extent cx="415290" cy="1866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6D559" w14:textId="77777777" w:rsidR="00007B3C" w:rsidRDefault="002422F2">
                          <w:pPr>
                            <w:spacing w:before="20"/>
                            <w:ind w:left="20"/>
                            <w:rPr>
                              <w:rFonts w:ascii="Arial Narrow"/>
                            </w:rPr>
                          </w:pPr>
                          <w:r>
                            <w:rPr>
                              <w:rFonts w:ascii="Arial Narrow"/>
                            </w:rPr>
                            <w:t xml:space="preserve">Page </w:t>
                          </w:r>
                          <w:r>
                            <w:fldChar w:fldCharType="begin"/>
                          </w:r>
                          <w:r>
                            <w:rPr>
                              <w:rFonts w:ascii="Arial Narrow"/>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BFA87" id="_x0000_t202" coordsize="21600,21600" o:spt="202" path="m,l,21600r21600,l21600,xe">
              <v:stroke joinstyle="miter"/>
              <v:path gradientshapeok="t" o:connecttype="rect"/>
            </v:shapetype>
            <v:shape id="Text Box 1" o:spid="_x0000_s1026" type="#_x0000_t202" style="position:absolute;margin-left:493.85pt;margin-top:806.95pt;width:32.7pt;height:14.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" filled="f" stroked="f">
              <v:textbox inset="0,0,0,0">
                <w:txbxContent>
                  <w:p w14:paraId="3BE6D559" w14:textId="77777777" w:rsidR="00007B3C" w:rsidRDefault="002422F2">
                    <w:pPr>
                      <w:spacing w:before="20"/>
                      <w:ind w:left="20"/>
                      <w:rPr>
                        <w:rFonts w:ascii="Arial Narrow"/>
                      </w:rPr>
                    </w:pPr>
                    <w:r>
                      <w:rPr>
                        <w:rFonts w:ascii="Arial Narrow"/>
                      </w:rPr>
                      <w:t xml:space="preserve">Page </w:t>
                    </w:r>
                    <w:r>
                      <w:fldChar w:fldCharType="begin"/>
                    </w:r>
                    <w:r>
                      <w:rPr>
                        <w:rFonts w:ascii="Arial Narrow"/>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706D4" w14:textId="77777777" w:rsidR="003D0790" w:rsidRDefault="003D0790">
      <w:r>
        <w:separator/>
      </w:r>
    </w:p>
  </w:footnote>
  <w:footnote w:type="continuationSeparator" w:id="0">
    <w:p w14:paraId="35ED24CB" w14:textId="77777777" w:rsidR="003D0790" w:rsidRDefault="003D0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8731C"/>
    <w:multiLevelType w:val="hybridMultilevel"/>
    <w:tmpl w:val="8558FF36"/>
    <w:lvl w:ilvl="0" w:tplc="6EE6EB46">
      <w:numFmt w:val="bullet"/>
      <w:lvlText w:val=""/>
      <w:lvlJc w:val="left"/>
      <w:pPr>
        <w:ind w:left="731" w:hanging="360"/>
      </w:pPr>
      <w:rPr>
        <w:rFonts w:ascii="Symbol" w:eastAsia="Symbol" w:hAnsi="Symbol" w:cs="Symbol" w:hint="default"/>
        <w:w w:val="99"/>
        <w:sz w:val="20"/>
        <w:szCs w:val="20"/>
        <w:lang w:val="en-AU" w:eastAsia="en-US" w:bidi="ar-SA"/>
      </w:rPr>
    </w:lvl>
    <w:lvl w:ilvl="1" w:tplc="6526E9DA">
      <w:numFmt w:val="bullet"/>
      <w:lvlText w:val=""/>
      <w:lvlJc w:val="left"/>
      <w:pPr>
        <w:ind w:left="820" w:hanging="360"/>
      </w:pPr>
      <w:rPr>
        <w:rFonts w:hint="default"/>
        <w:w w:val="100"/>
        <w:lang w:val="en-AU" w:eastAsia="en-US" w:bidi="ar-SA"/>
      </w:rPr>
    </w:lvl>
    <w:lvl w:ilvl="2" w:tplc="FAAA180A">
      <w:numFmt w:val="bullet"/>
      <w:lvlText w:val="•"/>
      <w:lvlJc w:val="left"/>
      <w:pPr>
        <w:ind w:left="1760" w:hanging="360"/>
      </w:pPr>
      <w:rPr>
        <w:rFonts w:hint="default"/>
        <w:lang w:val="en-AU" w:eastAsia="en-US" w:bidi="ar-SA"/>
      </w:rPr>
    </w:lvl>
    <w:lvl w:ilvl="3" w:tplc="79FE8A58">
      <w:numFmt w:val="bullet"/>
      <w:lvlText w:val="•"/>
      <w:lvlJc w:val="left"/>
      <w:pPr>
        <w:ind w:left="2701" w:hanging="360"/>
      </w:pPr>
      <w:rPr>
        <w:rFonts w:hint="default"/>
        <w:lang w:val="en-AU" w:eastAsia="en-US" w:bidi="ar-SA"/>
      </w:rPr>
    </w:lvl>
    <w:lvl w:ilvl="4" w:tplc="C194FA56">
      <w:numFmt w:val="bullet"/>
      <w:lvlText w:val="•"/>
      <w:lvlJc w:val="left"/>
      <w:pPr>
        <w:ind w:left="3642" w:hanging="360"/>
      </w:pPr>
      <w:rPr>
        <w:rFonts w:hint="default"/>
        <w:lang w:val="en-AU" w:eastAsia="en-US" w:bidi="ar-SA"/>
      </w:rPr>
    </w:lvl>
    <w:lvl w:ilvl="5" w:tplc="64765E68">
      <w:numFmt w:val="bullet"/>
      <w:lvlText w:val="•"/>
      <w:lvlJc w:val="left"/>
      <w:pPr>
        <w:ind w:left="4582" w:hanging="360"/>
      </w:pPr>
      <w:rPr>
        <w:rFonts w:hint="default"/>
        <w:lang w:val="en-AU" w:eastAsia="en-US" w:bidi="ar-SA"/>
      </w:rPr>
    </w:lvl>
    <w:lvl w:ilvl="6" w:tplc="4B4C0930">
      <w:numFmt w:val="bullet"/>
      <w:lvlText w:val="•"/>
      <w:lvlJc w:val="left"/>
      <w:pPr>
        <w:ind w:left="5523" w:hanging="360"/>
      </w:pPr>
      <w:rPr>
        <w:rFonts w:hint="default"/>
        <w:lang w:val="en-AU" w:eastAsia="en-US" w:bidi="ar-SA"/>
      </w:rPr>
    </w:lvl>
    <w:lvl w:ilvl="7" w:tplc="B694E85A">
      <w:numFmt w:val="bullet"/>
      <w:lvlText w:val="•"/>
      <w:lvlJc w:val="left"/>
      <w:pPr>
        <w:ind w:left="6464" w:hanging="360"/>
      </w:pPr>
      <w:rPr>
        <w:rFonts w:hint="default"/>
        <w:lang w:val="en-AU" w:eastAsia="en-US" w:bidi="ar-SA"/>
      </w:rPr>
    </w:lvl>
    <w:lvl w:ilvl="8" w:tplc="83389FB6">
      <w:numFmt w:val="bullet"/>
      <w:lvlText w:val="•"/>
      <w:lvlJc w:val="left"/>
      <w:pPr>
        <w:ind w:left="7404" w:hanging="360"/>
      </w:pPr>
      <w:rPr>
        <w:rFonts w:hint="default"/>
        <w:lang w:val="en-AU" w:eastAsia="en-US" w:bidi="ar-SA"/>
      </w:rPr>
    </w:lvl>
  </w:abstractNum>
  <w:abstractNum w:abstractNumId="1" w15:restartNumberingAfterBreak="0">
    <w:nsid w:val="16655B3E"/>
    <w:multiLevelType w:val="hybridMultilevel"/>
    <w:tmpl w:val="5B5EA75C"/>
    <w:lvl w:ilvl="0" w:tplc="6EE6EB46">
      <w:numFmt w:val="bullet"/>
      <w:lvlText w:val=""/>
      <w:lvlJc w:val="left"/>
      <w:pPr>
        <w:ind w:left="731" w:hanging="360"/>
      </w:pPr>
      <w:rPr>
        <w:rFonts w:ascii="Symbol" w:eastAsia="Symbol" w:hAnsi="Symbol" w:cs="Symbol" w:hint="default"/>
        <w:w w:val="99"/>
        <w:sz w:val="20"/>
        <w:szCs w:val="20"/>
        <w:lang w:val="en-AU" w:eastAsia="en-US" w:bidi="ar-SA"/>
      </w:rPr>
    </w:lvl>
    <w:lvl w:ilvl="1" w:tplc="0C090001">
      <w:start w:val="1"/>
      <w:numFmt w:val="bullet"/>
      <w:lvlText w:val=""/>
      <w:lvlJc w:val="left"/>
      <w:pPr>
        <w:ind w:left="820" w:hanging="360"/>
      </w:pPr>
      <w:rPr>
        <w:rFonts w:ascii="Symbol" w:hAnsi="Symbol" w:hint="default"/>
        <w:w w:val="100"/>
        <w:lang w:val="en-AU" w:eastAsia="en-US" w:bidi="ar-SA"/>
      </w:rPr>
    </w:lvl>
    <w:lvl w:ilvl="2" w:tplc="FAAA180A">
      <w:numFmt w:val="bullet"/>
      <w:lvlText w:val="•"/>
      <w:lvlJc w:val="left"/>
      <w:pPr>
        <w:ind w:left="1760" w:hanging="360"/>
      </w:pPr>
      <w:rPr>
        <w:rFonts w:hint="default"/>
        <w:lang w:val="en-AU" w:eastAsia="en-US" w:bidi="ar-SA"/>
      </w:rPr>
    </w:lvl>
    <w:lvl w:ilvl="3" w:tplc="79FE8A58">
      <w:numFmt w:val="bullet"/>
      <w:lvlText w:val="•"/>
      <w:lvlJc w:val="left"/>
      <w:pPr>
        <w:ind w:left="2701" w:hanging="360"/>
      </w:pPr>
      <w:rPr>
        <w:rFonts w:hint="default"/>
        <w:lang w:val="en-AU" w:eastAsia="en-US" w:bidi="ar-SA"/>
      </w:rPr>
    </w:lvl>
    <w:lvl w:ilvl="4" w:tplc="C194FA56">
      <w:numFmt w:val="bullet"/>
      <w:lvlText w:val="•"/>
      <w:lvlJc w:val="left"/>
      <w:pPr>
        <w:ind w:left="3642" w:hanging="360"/>
      </w:pPr>
      <w:rPr>
        <w:rFonts w:hint="default"/>
        <w:lang w:val="en-AU" w:eastAsia="en-US" w:bidi="ar-SA"/>
      </w:rPr>
    </w:lvl>
    <w:lvl w:ilvl="5" w:tplc="64765E68">
      <w:numFmt w:val="bullet"/>
      <w:lvlText w:val="•"/>
      <w:lvlJc w:val="left"/>
      <w:pPr>
        <w:ind w:left="4582" w:hanging="360"/>
      </w:pPr>
      <w:rPr>
        <w:rFonts w:hint="default"/>
        <w:lang w:val="en-AU" w:eastAsia="en-US" w:bidi="ar-SA"/>
      </w:rPr>
    </w:lvl>
    <w:lvl w:ilvl="6" w:tplc="4B4C0930">
      <w:numFmt w:val="bullet"/>
      <w:lvlText w:val="•"/>
      <w:lvlJc w:val="left"/>
      <w:pPr>
        <w:ind w:left="5523" w:hanging="360"/>
      </w:pPr>
      <w:rPr>
        <w:rFonts w:hint="default"/>
        <w:lang w:val="en-AU" w:eastAsia="en-US" w:bidi="ar-SA"/>
      </w:rPr>
    </w:lvl>
    <w:lvl w:ilvl="7" w:tplc="B694E85A">
      <w:numFmt w:val="bullet"/>
      <w:lvlText w:val="•"/>
      <w:lvlJc w:val="left"/>
      <w:pPr>
        <w:ind w:left="6464" w:hanging="360"/>
      </w:pPr>
      <w:rPr>
        <w:rFonts w:hint="default"/>
        <w:lang w:val="en-AU" w:eastAsia="en-US" w:bidi="ar-SA"/>
      </w:rPr>
    </w:lvl>
    <w:lvl w:ilvl="8" w:tplc="83389FB6">
      <w:numFmt w:val="bullet"/>
      <w:lvlText w:val="•"/>
      <w:lvlJc w:val="left"/>
      <w:pPr>
        <w:ind w:left="7404" w:hanging="360"/>
      </w:pPr>
      <w:rPr>
        <w:rFonts w:hint="default"/>
        <w:lang w:val="en-AU" w:eastAsia="en-US" w:bidi="ar-SA"/>
      </w:rPr>
    </w:lvl>
  </w:abstractNum>
  <w:abstractNum w:abstractNumId="2" w15:restartNumberingAfterBreak="0">
    <w:nsid w:val="38514245"/>
    <w:multiLevelType w:val="hybridMultilevel"/>
    <w:tmpl w:val="03A42406"/>
    <w:lvl w:ilvl="0" w:tplc="6EE6EB46">
      <w:numFmt w:val="bullet"/>
      <w:lvlText w:val=""/>
      <w:lvlJc w:val="left"/>
      <w:pPr>
        <w:ind w:left="731" w:hanging="360"/>
      </w:pPr>
      <w:rPr>
        <w:rFonts w:ascii="Symbol" w:eastAsia="Symbol" w:hAnsi="Symbol" w:cs="Symbol" w:hint="default"/>
        <w:w w:val="99"/>
        <w:sz w:val="20"/>
        <w:szCs w:val="20"/>
        <w:lang w:val="en-AU" w:eastAsia="en-US" w:bidi="ar-SA"/>
      </w:rPr>
    </w:lvl>
    <w:lvl w:ilvl="1" w:tplc="0C090001">
      <w:start w:val="1"/>
      <w:numFmt w:val="bullet"/>
      <w:lvlText w:val=""/>
      <w:lvlJc w:val="left"/>
      <w:pPr>
        <w:ind w:left="820" w:hanging="360"/>
      </w:pPr>
      <w:rPr>
        <w:rFonts w:ascii="Symbol" w:hAnsi="Symbol" w:hint="default"/>
        <w:w w:val="100"/>
        <w:lang w:val="en-AU" w:eastAsia="en-US" w:bidi="ar-SA"/>
      </w:rPr>
    </w:lvl>
    <w:lvl w:ilvl="2" w:tplc="FAAA180A">
      <w:numFmt w:val="bullet"/>
      <w:lvlText w:val="•"/>
      <w:lvlJc w:val="left"/>
      <w:pPr>
        <w:ind w:left="1760" w:hanging="360"/>
      </w:pPr>
      <w:rPr>
        <w:rFonts w:hint="default"/>
        <w:lang w:val="en-AU" w:eastAsia="en-US" w:bidi="ar-SA"/>
      </w:rPr>
    </w:lvl>
    <w:lvl w:ilvl="3" w:tplc="79FE8A58">
      <w:numFmt w:val="bullet"/>
      <w:lvlText w:val="•"/>
      <w:lvlJc w:val="left"/>
      <w:pPr>
        <w:ind w:left="2701" w:hanging="360"/>
      </w:pPr>
      <w:rPr>
        <w:rFonts w:hint="default"/>
        <w:lang w:val="en-AU" w:eastAsia="en-US" w:bidi="ar-SA"/>
      </w:rPr>
    </w:lvl>
    <w:lvl w:ilvl="4" w:tplc="C194FA56">
      <w:numFmt w:val="bullet"/>
      <w:lvlText w:val="•"/>
      <w:lvlJc w:val="left"/>
      <w:pPr>
        <w:ind w:left="3642" w:hanging="360"/>
      </w:pPr>
      <w:rPr>
        <w:rFonts w:hint="default"/>
        <w:lang w:val="en-AU" w:eastAsia="en-US" w:bidi="ar-SA"/>
      </w:rPr>
    </w:lvl>
    <w:lvl w:ilvl="5" w:tplc="64765E68">
      <w:numFmt w:val="bullet"/>
      <w:lvlText w:val="•"/>
      <w:lvlJc w:val="left"/>
      <w:pPr>
        <w:ind w:left="4582" w:hanging="360"/>
      </w:pPr>
      <w:rPr>
        <w:rFonts w:hint="default"/>
        <w:lang w:val="en-AU" w:eastAsia="en-US" w:bidi="ar-SA"/>
      </w:rPr>
    </w:lvl>
    <w:lvl w:ilvl="6" w:tplc="4B4C0930">
      <w:numFmt w:val="bullet"/>
      <w:lvlText w:val="•"/>
      <w:lvlJc w:val="left"/>
      <w:pPr>
        <w:ind w:left="5523" w:hanging="360"/>
      </w:pPr>
      <w:rPr>
        <w:rFonts w:hint="default"/>
        <w:lang w:val="en-AU" w:eastAsia="en-US" w:bidi="ar-SA"/>
      </w:rPr>
    </w:lvl>
    <w:lvl w:ilvl="7" w:tplc="B694E85A">
      <w:numFmt w:val="bullet"/>
      <w:lvlText w:val="•"/>
      <w:lvlJc w:val="left"/>
      <w:pPr>
        <w:ind w:left="6464" w:hanging="360"/>
      </w:pPr>
      <w:rPr>
        <w:rFonts w:hint="default"/>
        <w:lang w:val="en-AU" w:eastAsia="en-US" w:bidi="ar-SA"/>
      </w:rPr>
    </w:lvl>
    <w:lvl w:ilvl="8" w:tplc="83389FB6">
      <w:numFmt w:val="bullet"/>
      <w:lvlText w:val="•"/>
      <w:lvlJc w:val="left"/>
      <w:pPr>
        <w:ind w:left="7404" w:hanging="360"/>
      </w:pPr>
      <w:rPr>
        <w:rFonts w:hint="default"/>
        <w:lang w:val="en-AU" w:eastAsia="en-US" w:bidi="ar-SA"/>
      </w:rPr>
    </w:lvl>
  </w:abstractNum>
  <w:abstractNum w:abstractNumId="3" w15:restartNumberingAfterBreak="0">
    <w:nsid w:val="43317C40"/>
    <w:multiLevelType w:val="hybridMultilevel"/>
    <w:tmpl w:val="0CC0710E"/>
    <w:lvl w:ilvl="0" w:tplc="AF223C70">
      <w:numFmt w:val="bullet"/>
      <w:lvlText w:val=""/>
      <w:lvlJc w:val="left"/>
      <w:pPr>
        <w:ind w:left="813" w:hanging="356"/>
      </w:pPr>
      <w:rPr>
        <w:rFonts w:ascii="Symbol" w:eastAsia="Symbol" w:hAnsi="Symbol" w:cs="Symbol" w:hint="default"/>
        <w:w w:val="99"/>
        <w:sz w:val="20"/>
        <w:szCs w:val="20"/>
        <w:lang w:val="en-AU" w:eastAsia="en-US" w:bidi="ar-SA"/>
      </w:rPr>
    </w:lvl>
    <w:lvl w:ilvl="1" w:tplc="0812FA46">
      <w:numFmt w:val="bullet"/>
      <w:lvlText w:val="•"/>
      <w:lvlJc w:val="left"/>
      <w:pPr>
        <w:ind w:left="1666" w:hanging="356"/>
      </w:pPr>
      <w:rPr>
        <w:rFonts w:hint="default"/>
        <w:lang w:val="en-AU" w:eastAsia="en-US" w:bidi="ar-SA"/>
      </w:rPr>
    </w:lvl>
    <w:lvl w:ilvl="2" w:tplc="12FEFE84">
      <w:numFmt w:val="bullet"/>
      <w:lvlText w:val="•"/>
      <w:lvlJc w:val="left"/>
      <w:pPr>
        <w:ind w:left="2513" w:hanging="356"/>
      </w:pPr>
      <w:rPr>
        <w:rFonts w:hint="default"/>
        <w:lang w:val="en-AU" w:eastAsia="en-US" w:bidi="ar-SA"/>
      </w:rPr>
    </w:lvl>
    <w:lvl w:ilvl="3" w:tplc="BF0A94D8">
      <w:numFmt w:val="bullet"/>
      <w:lvlText w:val="•"/>
      <w:lvlJc w:val="left"/>
      <w:pPr>
        <w:ind w:left="3359" w:hanging="356"/>
      </w:pPr>
      <w:rPr>
        <w:rFonts w:hint="default"/>
        <w:lang w:val="en-AU" w:eastAsia="en-US" w:bidi="ar-SA"/>
      </w:rPr>
    </w:lvl>
    <w:lvl w:ilvl="4" w:tplc="BE7643E4">
      <w:numFmt w:val="bullet"/>
      <w:lvlText w:val="•"/>
      <w:lvlJc w:val="left"/>
      <w:pPr>
        <w:ind w:left="4206" w:hanging="356"/>
      </w:pPr>
      <w:rPr>
        <w:rFonts w:hint="default"/>
        <w:lang w:val="en-AU" w:eastAsia="en-US" w:bidi="ar-SA"/>
      </w:rPr>
    </w:lvl>
    <w:lvl w:ilvl="5" w:tplc="F5CC4B0A">
      <w:numFmt w:val="bullet"/>
      <w:lvlText w:val="•"/>
      <w:lvlJc w:val="left"/>
      <w:pPr>
        <w:ind w:left="5053" w:hanging="356"/>
      </w:pPr>
      <w:rPr>
        <w:rFonts w:hint="default"/>
        <w:lang w:val="en-AU" w:eastAsia="en-US" w:bidi="ar-SA"/>
      </w:rPr>
    </w:lvl>
    <w:lvl w:ilvl="6" w:tplc="3A92722A">
      <w:numFmt w:val="bullet"/>
      <w:lvlText w:val="•"/>
      <w:lvlJc w:val="left"/>
      <w:pPr>
        <w:ind w:left="5899" w:hanging="356"/>
      </w:pPr>
      <w:rPr>
        <w:rFonts w:hint="default"/>
        <w:lang w:val="en-AU" w:eastAsia="en-US" w:bidi="ar-SA"/>
      </w:rPr>
    </w:lvl>
    <w:lvl w:ilvl="7" w:tplc="4EEE8C76">
      <w:numFmt w:val="bullet"/>
      <w:lvlText w:val="•"/>
      <w:lvlJc w:val="left"/>
      <w:pPr>
        <w:ind w:left="6746" w:hanging="356"/>
      </w:pPr>
      <w:rPr>
        <w:rFonts w:hint="default"/>
        <w:lang w:val="en-AU" w:eastAsia="en-US" w:bidi="ar-SA"/>
      </w:rPr>
    </w:lvl>
    <w:lvl w:ilvl="8" w:tplc="F08A8EEA">
      <w:numFmt w:val="bullet"/>
      <w:lvlText w:val="•"/>
      <w:lvlJc w:val="left"/>
      <w:pPr>
        <w:ind w:left="7593" w:hanging="356"/>
      </w:pPr>
      <w:rPr>
        <w:rFonts w:hint="default"/>
        <w:lang w:val="en-AU" w:eastAsia="en-US" w:bidi="ar-SA"/>
      </w:rPr>
    </w:lvl>
  </w:abstractNum>
  <w:abstractNum w:abstractNumId="4" w15:restartNumberingAfterBreak="0">
    <w:nsid w:val="5CCE1909"/>
    <w:multiLevelType w:val="hybridMultilevel"/>
    <w:tmpl w:val="379249B6"/>
    <w:lvl w:ilvl="0" w:tplc="411C5582">
      <w:numFmt w:val="bullet"/>
      <w:lvlText w:val="•"/>
      <w:lvlJc w:val="left"/>
      <w:pPr>
        <w:ind w:left="820" w:hanging="360"/>
      </w:pPr>
      <w:rPr>
        <w:rFonts w:ascii="Arial" w:eastAsia="Arial" w:hAnsi="Arial" w:cs="Arial" w:hint="default"/>
        <w:w w:val="99"/>
        <w:sz w:val="20"/>
        <w:szCs w:val="20"/>
        <w:lang w:val="en-AU" w:eastAsia="en-US" w:bidi="ar-SA"/>
      </w:rPr>
    </w:lvl>
    <w:lvl w:ilvl="1" w:tplc="C1C074D8">
      <w:numFmt w:val="bullet"/>
      <w:lvlText w:val="•"/>
      <w:lvlJc w:val="left"/>
      <w:pPr>
        <w:ind w:left="1666" w:hanging="360"/>
      </w:pPr>
      <w:rPr>
        <w:rFonts w:hint="default"/>
        <w:lang w:val="en-AU" w:eastAsia="en-US" w:bidi="ar-SA"/>
      </w:rPr>
    </w:lvl>
    <w:lvl w:ilvl="2" w:tplc="DF101410">
      <w:numFmt w:val="bullet"/>
      <w:lvlText w:val="•"/>
      <w:lvlJc w:val="left"/>
      <w:pPr>
        <w:ind w:left="2513" w:hanging="360"/>
      </w:pPr>
      <w:rPr>
        <w:rFonts w:hint="default"/>
        <w:lang w:val="en-AU" w:eastAsia="en-US" w:bidi="ar-SA"/>
      </w:rPr>
    </w:lvl>
    <w:lvl w:ilvl="3" w:tplc="062ADBB6">
      <w:numFmt w:val="bullet"/>
      <w:lvlText w:val="•"/>
      <w:lvlJc w:val="left"/>
      <w:pPr>
        <w:ind w:left="3359" w:hanging="360"/>
      </w:pPr>
      <w:rPr>
        <w:rFonts w:hint="default"/>
        <w:lang w:val="en-AU" w:eastAsia="en-US" w:bidi="ar-SA"/>
      </w:rPr>
    </w:lvl>
    <w:lvl w:ilvl="4" w:tplc="62D4D1D6">
      <w:numFmt w:val="bullet"/>
      <w:lvlText w:val="•"/>
      <w:lvlJc w:val="left"/>
      <w:pPr>
        <w:ind w:left="4206" w:hanging="360"/>
      </w:pPr>
      <w:rPr>
        <w:rFonts w:hint="default"/>
        <w:lang w:val="en-AU" w:eastAsia="en-US" w:bidi="ar-SA"/>
      </w:rPr>
    </w:lvl>
    <w:lvl w:ilvl="5" w:tplc="BD086770">
      <w:numFmt w:val="bullet"/>
      <w:lvlText w:val="•"/>
      <w:lvlJc w:val="left"/>
      <w:pPr>
        <w:ind w:left="5053" w:hanging="360"/>
      </w:pPr>
      <w:rPr>
        <w:rFonts w:hint="default"/>
        <w:lang w:val="en-AU" w:eastAsia="en-US" w:bidi="ar-SA"/>
      </w:rPr>
    </w:lvl>
    <w:lvl w:ilvl="6" w:tplc="A4864130">
      <w:numFmt w:val="bullet"/>
      <w:lvlText w:val="•"/>
      <w:lvlJc w:val="left"/>
      <w:pPr>
        <w:ind w:left="5899" w:hanging="360"/>
      </w:pPr>
      <w:rPr>
        <w:rFonts w:hint="default"/>
        <w:lang w:val="en-AU" w:eastAsia="en-US" w:bidi="ar-SA"/>
      </w:rPr>
    </w:lvl>
    <w:lvl w:ilvl="7" w:tplc="3D6850AC">
      <w:numFmt w:val="bullet"/>
      <w:lvlText w:val="•"/>
      <w:lvlJc w:val="left"/>
      <w:pPr>
        <w:ind w:left="6746" w:hanging="360"/>
      </w:pPr>
      <w:rPr>
        <w:rFonts w:hint="default"/>
        <w:lang w:val="en-AU" w:eastAsia="en-US" w:bidi="ar-SA"/>
      </w:rPr>
    </w:lvl>
    <w:lvl w:ilvl="8" w:tplc="650ABF44">
      <w:numFmt w:val="bullet"/>
      <w:lvlText w:val="•"/>
      <w:lvlJc w:val="left"/>
      <w:pPr>
        <w:ind w:left="7593" w:hanging="360"/>
      </w:pPr>
      <w:rPr>
        <w:rFonts w:hint="default"/>
        <w:lang w:val="en-AU" w:eastAsia="en-US" w:bidi="ar-SA"/>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1" w:cryptProviderType="rsaAES" w:cryptAlgorithmClass="hash" w:cryptAlgorithmType="typeAny" w:cryptAlgorithmSid="14" w:cryptSpinCount="100000" w:hash="/zt6CgdqytdDbiFFnAux5xmrYX35to3NWGriFKfM8uBUorJY2u76W76mNgprZ+sPR1ZHPlQ1ItdvlPRxurWSOg==" w:salt="yA72L3ioRYTJmLKyTeUgf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B3C"/>
    <w:rsid w:val="00001906"/>
    <w:rsid w:val="00007B3C"/>
    <w:rsid w:val="00076127"/>
    <w:rsid w:val="000C69B7"/>
    <w:rsid w:val="0017248E"/>
    <w:rsid w:val="002422F2"/>
    <w:rsid w:val="003D0790"/>
    <w:rsid w:val="00527963"/>
    <w:rsid w:val="007060D5"/>
    <w:rsid w:val="008A7EE8"/>
    <w:rsid w:val="00927D08"/>
    <w:rsid w:val="009536DB"/>
    <w:rsid w:val="00992484"/>
    <w:rsid w:val="009F195E"/>
    <w:rsid w:val="00A02261"/>
    <w:rsid w:val="00BD6042"/>
    <w:rsid w:val="00D53A92"/>
    <w:rsid w:val="00ED05F3"/>
    <w:rsid w:val="00F624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2C03C7"/>
  <w15:docId w15:val="{7588F4B2-E79A-4253-AD37-DE5934F26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uiPriority w:val="9"/>
    <w:unhideWhenUsed/>
    <w:qFormat/>
    <w:pPr>
      <w:spacing w:before="20"/>
      <w:ind w:left="20"/>
      <w:outlineLvl w:val="1"/>
    </w:pPr>
  </w:style>
  <w:style w:type="paragraph" w:styleId="Heading3">
    <w:name w:val="heading 3"/>
    <w:basedOn w:val="Normal"/>
    <w:uiPriority w:val="9"/>
    <w:unhideWhenUsed/>
    <w:qFormat/>
    <w:pPr>
      <w:ind w:left="100"/>
      <w:jc w:val="both"/>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8"/>
    </w:pPr>
  </w:style>
  <w:style w:type="paragraph" w:styleId="BalloonText">
    <w:name w:val="Balloon Text"/>
    <w:basedOn w:val="Normal"/>
    <w:link w:val="BalloonTextChar"/>
    <w:uiPriority w:val="99"/>
    <w:semiHidden/>
    <w:unhideWhenUsed/>
    <w:rsid w:val="00A022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261"/>
    <w:rPr>
      <w:rFonts w:ascii="Segoe UI" w:eastAsia="Arial" w:hAnsi="Segoe UI" w:cs="Segoe UI"/>
      <w:sz w:val="18"/>
      <w:szCs w:val="18"/>
      <w:lang w:val="en-AU"/>
    </w:rPr>
  </w:style>
  <w:style w:type="character" w:styleId="CommentReference">
    <w:name w:val="annotation reference"/>
    <w:basedOn w:val="DefaultParagraphFont"/>
    <w:uiPriority w:val="99"/>
    <w:semiHidden/>
    <w:unhideWhenUsed/>
    <w:rsid w:val="00A02261"/>
    <w:rPr>
      <w:sz w:val="16"/>
      <w:szCs w:val="16"/>
    </w:rPr>
  </w:style>
  <w:style w:type="paragraph" w:styleId="CommentText">
    <w:name w:val="annotation text"/>
    <w:basedOn w:val="Normal"/>
    <w:link w:val="CommentTextChar"/>
    <w:uiPriority w:val="99"/>
    <w:semiHidden/>
    <w:unhideWhenUsed/>
    <w:rsid w:val="00A02261"/>
    <w:rPr>
      <w:sz w:val="20"/>
      <w:szCs w:val="20"/>
    </w:rPr>
  </w:style>
  <w:style w:type="character" w:customStyle="1" w:styleId="CommentTextChar">
    <w:name w:val="Comment Text Char"/>
    <w:basedOn w:val="DefaultParagraphFont"/>
    <w:link w:val="CommentText"/>
    <w:uiPriority w:val="99"/>
    <w:semiHidden/>
    <w:rsid w:val="00A02261"/>
    <w:rPr>
      <w:rFonts w:ascii="Arial" w:eastAsia="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A02261"/>
    <w:rPr>
      <w:b/>
      <w:bCs/>
    </w:rPr>
  </w:style>
  <w:style w:type="character" w:customStyle="1" w:styleId="CommentSubjectChar">
    <w:name w:val="Comment Subject Char"/>
    <w:basedOn w:val="CommentTextChar"/>
    <w:link w:val="CommentSubject"/>
    <w:uiPriority w:val="99"/>
    <w:semiHidden/>
    <w:rsid w:val="00A02261"/>
    <w:rPr>
      <w:rFonts w:ascii="Arial" w:eastAsia="Arial" w:hAnsi="Arial" w:cs="Arial"/>
      <w:b/>
      <w:bCs/>
      <w:sz w:val="20"/>
      <w:szCs w:val="20"/>
      <w:lang w:val="en-AU"/>
    </w:rPr>
  </w:style>
  <w:style w:type="paragraph" w:styleId="Revision">
    <w:name w:val="Revision"/>
    <w:hidden/>
    <w:uiPriority w:val="99"/>
    <w:semiHidden/>
    <w:rsid w:val="000C69B7"/>
    <w:pPr>
      <w:widowControl/>
      <w:autoSpaceDE/>
      <w:autoSpaceDN/>
    </w:pPr>
    <w:rPr>
      <w:rFonts w:ascii="Arial" w:eastAsia="Arial" w:hAnsi="Arial" w:cs="Arial"/>
      <w:lang w:val="en-AU"/>
    </w:rPr>
  </w:style>
  <w:style w:type="character" w:styleId="Hyperlink">
    <w:name w:val="Hyperlink"/>
    <w:basedOn w:val="DefaultParagraphFont"/>
    <w:uiPriority w:val="99"/>
    <w:unhideWhenUsed/>
    <w:rsid w:val="00BD6042"/>
    <w:rPr>
      <w:color w:val="0000FF" w:themeColor="hyperlink"/>
      <w:u w:val="single"/>
    </w:rPr>
  </w:style>
  <w:style w:type="character" w:styleId="UnresolvedMention">
    <w:name w:val="Unresolved Mention"/>
    <w:basedOn w:val="DefaultParagraphFont"/>
    <w:uiPriority w:val="99"/>
    <w:semiHidden/>
    <w:unhideWhenUsed/>
    <w:rsid w:val="00BD6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ducation.uq.edu.au/current-students/professional-experience" TargetMode="External"/><Relationship Id="rId18" Type="http://schemas.openxmlformats.org/officeDocument/2006/relationships/hyperlink" Target="mailto:education@uq.edu.a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education.uq.edu.au/numeracy-across-curriculum" TargetMode="External"/><Relationship Id="rId17" Type="http://schemas.openxmlformats.org/officeDocument/2006/relationships/hyperlink" Target="mailto:education@uq.edu.au" TargetMode="External"/><Relationship Id="rId2" Type="http://schemas.openxmlformats.org/officeDocument/2006/relationships/styles" Target="styles.xml"/><Relationship Id="rId16" Type="http://schemas.openxmlformats.org/officeDocument/2006/relationships/hyperlink" Target="https://education.uq.edu.au/current-students/professional-experience-information" TargetMode="External"/><Relationship Id="rId20" Type="http://schemas.openxmlformats.org/officeDocument/2006/relationships/hyperlink" Target="https://education.uq.edu.au/conta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uq.edu.au/numeracy-across-curriculum" TargetMode="External"/><Relationship Id="rId5" Type="http://schemas.openxmlformats.org/officeDocument/2006/relationships/footnotes" Target="footnotes.xml"/><Relationship Id="rId15" Type="http://schemas.openxmlformats.org/officeDocument/2006/relationships/hyperlink" Target="https://www.qct.edu.au/standards-and-conduct/code-of-ethics" TargetMode="External"/><Relationship Id="rId10" Type="http://schemas.openxmlformats.org/officeDocument/2006/relationships/image" Target="media/image3.png"/><Relationship Id="rId19" Type="http://schemas.openxmlformats.org/officeDocument/2006/relationships/hyperlink" Target="https://education.uq.edu.au/prac-pay-claim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education.uq.edu.au/current-students/professional-experien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3182</Words>
  <Characters>18138</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Ady Boreham</cp:lastModifiedBy>
  <cp:revision>2</cp:revision>
  <dcterms:created xsi:type="dcterms:W3CDTF">2021-02-23T23:23:00Z</dcterms:created>
  <dcterms:modified xsi:type="dcterms:W3CDTF">2021-02-23T23:23:00Z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2020-01-24T00:00:00Z</vt:filetime>
  </property>
  <property fmtid="{D5CDD505-2E9C-101B-9397-08002B2CF9AE}" pid="3" name="Creator">
    <vt:lpwstr>Microsoft® Word 2016</vt:lpwstr>
  </property>
  <property fmtid="{D5CDD505-2E9C-101B-9397-08002B2CF9AE}" pid="4" name="LastSaved">
    <vt:filetime>2021-01-13T00:00:00Z</vt:filetime>
  </property>
</Properties>
</file>